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B69AE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2</w:t>
      </w:r>
    </w:p>
    <w:p w14:paraId="27B51130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591A13BA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44C8E279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关于成都市非物质文化遗产保护中心2027年国家非物质文化遗产保护资金-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四川清音</w:t>
      </w:r>
      <w:r>
        <w:rPr>
          <w:rFonts w:hint="eastAsia" w:ascii="方正小标宋_GBK" w:eastAsia="方正小标宋_GBK"/>
          <w:color w:val="000000"/>
          <w:sz w:val="44"/>
          <w:szCs w:val="44"/>
        </w:rPr>
        <w:t>项目价格调查的公告的回复</w:t>
      </w:r>
    </w:p>
    <w:p w14:paraId="2902AB90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6324C115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3A770D6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9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3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成都市非物质文化遗产保护中心关于2027年国家非物质文化遗产保护资金-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四川清音</w:t>
      </w:r>
      <w:r>
        <w:rPr>
          <w:rFonts w:hint="eastAsia" w:eastAsia="方正仿宋_GBK"/>
          <w:color w:val="000000"/>
          <w:sz w:val="32"/>
          <w:szCs w:val="30"/>
        </w:rPr>
        <w:t>项目价格调查的公告</w:t>
      </w:r>
      <w:r>
        <w:rPr>
          <w:rFonts w:eastAsia="方正仿宋_GBK"/>
          <w:color w:val="000000"/>
          <w:sz w:val="32"/>
          <w:szCs w:val="30"/>
        </w:rPr>
        <w:t>》收悉。</w:t>
      </w:r>
      <w:r>
        <w:rPr>
          <w:rFonts w:hint="eastAsia" w:eastAsia="方正仿宋_GBK"/>
          <w:color w:val="000000"/>
          <w:sz w:val="32"/>
          <w:szCs w:val="30"/>
        </w:rPr>
        <w:t>经对项目内容进行认真研究，按照行业普遍标准，结合我单位（或公司）实际</w:t>
      </w:r>
      <w:r>
        <w:rPr>
          <w:rFonts w:eastAsia="方正仿宋_GBK"/>
          <w:color w:val="000000"/>
          <w:sz w:val="32"/>
          <w:szCs w:val="30"/>
        </w:rPr>
        <w:t>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XXX</w:t>
      </w:r>
      <w:r>
        <w:rPr>
          <w:rFonts w:eastAsia="方正仿宋_GBK"/>
          <w:color w:val="000000"/>
          <w:sz w:val="32"/>
          <w:szCs w:val="30"/>
        </w:rPr>
        <w:t>等一切费用。</w:t>
      </w:r>
    </w:p>
    <w:p w14:paraId="3F2BDFA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27109D0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1A60D07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EE80F25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651C69FA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408D0116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33CBF116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BEED3D2D-CE96-4247-ABDF-B8A629B4322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EA36F05-2723-4A42-86B7-081937698A1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4CE9221-DD95-472B-9599-391623B58C7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8B11A82-56B6-4962-8C72-DC9DBE54F3C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78D79CD"/>
    <w:rsid w:val="27F239F1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3FA23E73"/>
    <w:rsid w:val="41523008"/>
    <w:rsid w:val="42576B28"/>
    <w:rsid w:val="444924A1"/>
    <w:rsid w:val="484B47A6"/>
    <w:rsid w:val="492F3D3A"/>
    <w:rsid w:val="4ADE4FCC"/>
    <w:rsid w:val="4B673E2B"/>
    <w:rsid w:val="4B8671D2"/>
    <w:rsid w:val="4CE67797"/>
    <w:rsid w:val="4D031C1F"/>
    <w:rsid w:val="4E962786"/>
    <w:rsid w:val="50D715FA"/>
    <w:rsid w:val="52946FDD"/>
    <w:rsid w:val="587F7AB2"/>
    <w:rsid w:val="58B8154B"/>
    <w:rsid w:val="5BFB3A80"/>
    <w:rsid w:val="5C34538D"/>
    <w:rsid w:val="5C7524D2"/>
    <w:rsid w:val="5D911697"/>
    <w:rsid w:val="60985FC5"/>
    <w:rsid w:val="62F15D85"/>
    <w:rsid w:val="6466598A"/>
    <w:rsid w:val="65A92947"/>
    <w:rsid w:val="66DB1226"/>
    <w:rsid w:val="674F611F"/>
    <w:rsid w:val="691579EA"/>
    <w:rsid w:val="69995F28"/>
    <w:rsid w:val="6BA623F8"/>
    <w:rsid w:val="6D202B21"/>
    <w:rsid w:val="6E493F8C"/>
    <w:rsid w:val="6EBC3B8E"/>
    <w:rsid w:val="73045C91"/>
    <w:rsid w:val="73474994"/>
    <w:rsid w:val="73722F12"/>
    <w:rsid w:val="76B10A78"/>
    <w:rsid w:val="797C1F0C"/>
    <w:rsid w:val="7E7A4D36"/>
    <w:rsid w:val="7EF7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284</Words>
  <Characters>308</Characters>
  <Lines>2</Lines>
  <Paragraphs>1</Paragraphs>
  <TotalTime>14</TotalTime>
  <ScaleCrop>false</ScaleCrop>
  <LinksUpToDate>false</LinksUpToDate>
  <CharactersWithSpaces>315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WPS_527725988</cp:lastModifiedBy>
  <cp:lastPrinted>2025-07-18T06:36:00Z</cp:lastPrinted>
  <dcterms:modified xsi:type="dcterms:W3CDTF">2026-09-02T08:15:34Z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23E97AA98C6E4763B8808050954CB492_13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