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109E4">
      <w:pPr>
        <w:widowControl/>
        <w:jc w:val="left"/>
        <w:rPr>
          <w:rFonts w:ascii="方正黑体_GBK" w:hAnsi="仿宋" w:eastAsia="方正黑体_GBK" w:cs="仿宋"/>
          <w:kern w:val="0"/>
          <w:szCs w:val="30"/>
        </w:rPr>
      </w:pPr>
      <w:r>
        <w:rPr>
          <w:rFonts w:hint="eastAsia" w:ascii="方正黑体_GBK" w:hAnsi="仿宋" w:eastAsia="方正黑体_GBK" w:cs="仿宋"/>
          <w:kern w:val="0"/>
          <w:szCs w:val="30"/>
        </w:rPr>
        <w:t>附件1</w:t>
      </w:r>
    </w:p>
    <w:p w14:paraId="18596053">
      <w:pPr>
        <w:spacing w:line="594" w:lineRule="exact"/>
        <w:jc w:val="center"/>
        <w:rPr>
          <w:rFonts w:ascii="方正小标宋_GBK" w:eastAsia="方正小标宋_GBK"/>
          <w:sz w:val="44"/>
          <w:szCs w:val="44"/>
        </w:rPr>
      </w:pPr>
      <w:r>
        <w:rPr>
          <w:rFonts w:hint="eastAsia" w:ascii="方正小标宋_GBK" w:eastAsia="方正小标宋_GBK"/>
          <w:sz w:val="44"/>
          <w:szCs w:val="44"/>
        </w:rPr>
        <w:t>2027年成都市非遗项目调查记录工作项目初步采购需求</w:t>
      </w:r>
    </w:p>
    <w:p w14:paraId="797A26BA">
      <w:pPr>
        <w:spacing w:line="594" w:lineRule="exact"/>
        <w:jc w:val="center"/>
        <w:rPr>
          <w:rFonts w:ascii="方正小标宋_GBK" w:eastAsia="方正小标宋_GBK"/>
          <w:sz w:val="44"/>
          <w:szCs w:val="44"/>
        </w:rPr>
      </w:pPr>
    </w:p>
    <w:p w14:paraId="2FA151B2">
      <w:pPr>
        <w:spacing w:line="594" w:lineRule="exact"/>
        <w:ind w:firstLine="640" w:firstLineChars="200"/>
        <w:rPr>
          <w:rFonts w:ascii="方正黑体_GBK" w:eastAsia="方正黑体_GBK"/>
          <w:szCs w:val="32"/>
        </w:rPr>
      </w:pPr>
      <w:r>
        <w:rPr>
          <w:rFonts w:hint="eastAsia" w:ascii="方正黑体_GBK" w:eastAsia="方正黑体_GBK"/>
          <w:szCs w:val="32"/>
        </w:rPr>
        <w:t>一、项目概况</w:t>
      </w:r>
    </w:p>
    <w:p w14:paraId="01FB6138">
      <w:pPr>
        <w:spacing w:line="594" w:lineRule="exact"/>
        <w:ind w:firstLine="640" w:firstLineChars="200"/>
        <w:rPr>
          <w:rFonts w:ascii="Times New Roman" w:hAnsi="Times New Roman" w:eastAsia="方正仿宋_GBK"/>
          <w:kern w:val="0"/>
          <w:szCs w:val="32"/>
          <w:lang w:bidi="ar"/>
        </w:rPr>
      </w:pPr>
      <w:r>
        <w:rPr>
          <w:rFonts w:hint="eastAsia" w:ascii="Times New Roman" w:hAnsi="Times New Roman" w:eastAsia="方正仿宋_GBK"/>
          <w:kern w:val="0"/>
          <w:szCs w:val="32"/>
          <w:lang w:bidi="ar"/>
        </w:rPr>
        <w:t>1. 项目名称：2027年成都市非遗项目调查记录工作项目</w:t>
      </w:r>
    </w:p>
    <w:p w14:paraId="0219C455">
      <w:pPr>
        <w:spacing w:line="594" w:lineRule="exact"/>
        <w:ind w:firstLine="640" w:firstLineChars="200"/>
        <w:rPr>
          <w:rFonts w:ascii="Times New Roman" w:hAnsi="Times New Roman" w:eastAsia="方正仿宋_GBK"/>
          <w:kern w:val="0"/>
          <w:szCs w:val="32"/>
          <w:lang w:bidi="ar"/>
        </w:rPr>
      </w:pPr>
      <w:r>
        <w:rPr>
          <w:rFonts w:hint="eastAsia" w:ascii="Times New Roman" w:hAnsi="Times New Roman" w:eastAsia="方正仿宋_GBK"/>
          <w:kern w:val="0"/>
          <w:szCs w:val="32"/>
          <w:lang w:bidi="ar"/>
        </w:rPr>
        <w:t>2. 服务期限：2027年5月至11月（预估，若采购流程提前完成则可能于5月之前启动本工作）</w:t>
      </w:r>
    </w:p>
    <w:p w14:paraId="599991F3">
      <w:pPr>
        <w:spacing w:line="594" w:lineRule="exact"/>
        <w:ind w:firstLine="640" w:firstLineChars="200"/>
        <w:rPr>
          <w:rFonts w:ascii="Times New Roman" w:hAnsi="Times New Roman" w:eastAsia="方正仿宋_GBK"/>
          <w:kern w:val="0"/>
          <w:szCs w:val="32"/>
          <w:lang w:bidi="ar"/>
        </w:rPr>
      </w:pPr>
      <w:r>
        <w:rPr>
          <w:rFonts w:hint="eastAsia" w:ascii="Times New Roman" w:hAnsi="Times New Roman" w:eastAsia="方正仿宋_GBK"/>
          <w:kern w:val="0"/>
          <w:szCs w:val="32"/>
          <w:lang w:bidi="ar"/>
        </w:rPr>
        <w:t>3. 服务地点：成都市</w:t>
      </w:r>
    </w:p>
    <w:p w14:paraId="7CDD9A03">
      <w:pPr>
        <w:spacing w:line="594" w:lineRule="exact"/>
        <w:ind w:firstLine="640" w:firstLineChars="200"/>
        <w:rPr>
          <w:rFonts w:ascii="Times New Roman" w:hAnsi="Times New Roman" w:eastAsia="方正仿宋_GBK"/>
          <w:kern w:val="0"/>
          <w:szCs w:val="32"/>
          <w:lang w:bidi="ar"/>
        </w:rPr>
      </w:pPr>
      <w:r>
        <w:rPr>
          <w:rFonts w:hint="eastAsia" w:ascii="Times New Roman" w:hAnsi="Times New Roman" w:eastAsia="方正仿宋_GBK"/>
          <w:kern w:val="0"/>
          <w:szCs w:val="32"/>
          <w:lang w:bidi="ar"/>
        </w:rPr>
        <w:t xml:space="preserve">4. </w:t>
      </w:r>
      <w:r>
        <w:rPr>
          <w:rFonts w:hint="eastAsia" w:ascii="方正仿宋_GBK" w:eastAsia="方正仿宋_GBK"/>
          <w:szCs w:val="32"/>
        </w:rPr>
        <w:t>项目背景：</w:t>
      </w:r>
      <w:r>
        <w:rPr>
          <w:rFonts w:ascii="Times New Roman" w:hAnsi="Times New Roman" w:eastAsia="方正仿宋_GBK"/>
          <w:kern w:val="0"/>
          <w:szCs w:val="32"/>
          <w:lang w:bidi="ar"/>
        </w:rPr>
        <w:t>为深入挖掘</w:t>
      </w:r>
      <w:r>
        <w:rPr>
          <w:rFonts w:hint="eastAsia" w:ascii="Times New Roman" w:hAnsi="Times New Roman" w:eastAsia="方正仿宋_GBK"/>
          <w:kern w:val="0"/>
          <w:szCs w:val="32"/>
          <w:lang w:bidi="ar"/>
        </w:rPr>
        <w:t>成都</w:t>
      </w:r>
      <w:r>
        <w:rPr>
          <w:rFonts w:ascii="Times New Roman" w:hAnsi="Times New Roman" w:eastAsia="方正仿宋_GBK"/>
          <w:kern w:val="0"/>
          <w:szCs w:val="32"/>
          <w:lang w:bidi="ar"/>
        </w:rPr>
        <w:t>市非遗资源，完善非遗档案资料和数据库建设，为非遗研究、传承、传播、利用等工作提供基础资料和参考，202</w:t>
      </w:r>
      <w:r>
        <w:rPr>
          <w:rFonts w:hint="eastAsia" w:ascii="Times New Roman" w:hAnsi="Times New Roman" w:eastAsia="方正仿宋_GBK"/>
          <w:kern w:val="0"/>
          <w:szCs w:val="32"/>
          <w:lang w:bidi="ar"/>
        </w:rPr>
        <w:t>7</w:t>
      </w:r>
      <w:r>
        <w:rPr>
          <w:rFonts w:ascii="Times New Roman" w:hAnsi="Times New Roman" w:eastAsia="方正仿宋_GBK"/>
          <w:kern w:val="0"/>
          <w:szCs w:val="32"/>
          <w:lang w:bidi="ar"/>
        </w:rPr>
        <w:t>年拟对</w:t>
      </w:r>
      <w:r>
        <w:rPr>
          <w:rFonts w:hint="eastAsia" w:ascii="Times New Roman" w:hAnsi="Times New Roman" w:eastAsia="方正仿宋_GBK"/>
          <w:kern w:val="0"/>
          <w:szCs w:val="32"/>
          <w:lang w:bidi="ar"/>
        </w:rPr>
        <w:t>成都市</w:t>
      </w:r>
      <w:r>
        <w:rPr>
          <w:rFonts w:ascii="Times New Roman" w:hAnsi="Times New Roman" w:eastAsia="方正仿宋_GBK"/>
          <w:kern w:val="0"/>
          <w:szCs w:val="32"/>
          <w:lang w:bidi="ar"/>
        </w:rPr>
        <w:t>3个</w:t>
      </w:r>
      <w:r>
        <w:rPr>
          <w:rFonts w:hint="eastAsia" w:ascii="Times New Roman" w:hAnsi="Times New Roman" w:eastAsia="方正仿宋_GBK"/>
          <w:kern w:val="0"/>
          <w:szCs w:val="32"/>
          <w:lang w:bidi="ar"/>
        </w:rPr>
        <w:t>市级以上非遗</w:t>
      </w:r>
      <w:r>
        <w:rPr>
          <w:rFonts w:ascii="Times New Roman" w:hAnsi="Times New Roman" w:eastAsia="方正仿宋_GBK"/>
          <w:kern w:val="0"/>
          <w:szCs w:val="32"/>
          <w:lang w:bidi="ar"/>
        </w:rPr>
        <w:t>项目开展调查记录工作。</w:t>
      </w:r>
    </w:p>
    <w:p w14:paraId="792C9E85">
      <w:pPr>
        <w:spacing w:line="594" w:lineRule="exact"/>
        <w:ind w:firstLine="640" w:firstLineChars="200"/>
        <w:rPr>
          <w:rFonts w:ascii="方正黑体_GBK" w:eastAsia="方正黑体_GBK"/>
          <w:szCs w:val="32"/>
        </w:rPr>
      </w:pPr>
      <w:r>
        <w:rPr>
          <w:rFonts w:hint="eastAsia" w:ascii="方正黑体_GBK" w:eastAsia="方正黑体_GBK"/>
          <w:szCs w:val="32"/>
        </w:rPr>
        <w:t>二、项目预算</w:t>
      </w:r>
    </w:p>
    <w:p w14:paraId="66392FB3">
      <w:pPr>
        <w:pStyle w:val="2"/>
        <w:spacing w:line="560" w:lineRule="exact"/>
        <w:ind w:left="0" w:leftChars="0" w:firstLine="640" w:firstLineChars="200"/>
        <w:rPr>
          <w:rFonts w:eastAsia="仿宋"/>
        </w:rPr>
      </w:pPr>
      <w:r>
        <w:rPr>
          <w:rFonts w:ascii="Times New Roman" w:hAnsi="Times New Roman" w:eastAsia="仿宋"/>
          <w:bCs/>
          <w:szCs w:val="32"/>
        </w:rPr>
        <w:t>本项目预算</w:t>
      </w:r>
      <w:r>
        <w:rPr>
          <w:rFonts w:hint="eastAsia" w:ascii="Times New Roman" w:hAnsi="Times New Roman" w:eastAsia="仿宋"/>
          <w:bCs/>
          <w:szCs w:val="32"/>
        </w:rPr>
        <w:t>30</w:t>
      </w:r>
      <w:r>
        <w:rPr>
          <w:rFonts w:ascii="Times New Roman" w:hAnsi="Times New Roman" w:eastAsia="仿宋"/>
          <w:bCs/>
          <w:szCs w:val="32"/>
        </w:rPr>
        <w:t>万元</w:t>
      </w:r>
      <w:r>
        <w:rPr>
          <w:rFonts w:hint="eastAsia" w:eastAsia="仿宋"/>
          <w:bCs/>
          <w:szCs w:val="32"/>
        </w:rPr>
        <w:t>。</w:t>
      </w:r>
    </w:p>
    <w:p w14:paraId="20B242A9">
      <w:pPr>
        <w:spacing w:line="594" w:lineRule="exact"/>
        <w:ind w:firstLine="640" w:firstLineChars="200"/>
        <w:rPr>
          <w:rFonts w:ascii="方正黑体_GBK" w:eastAsia="方正黑体_GBK"/>
          <w:szCs w:val="32"/>
        </w:rPr>
      </w:pPr>
      <w:r>
        <w:rPr>
          <w:rFonts w:hint="eastAsia" w:ascii="方正黑体_GBK" w:eastAsia="方正黑体_GBK"/>
          <w:szCs w:val="32"/>
        </w:rPr>
        <w:t>三、服务内容及要求</w:t>
      </w:r>
    </w:p>
    <w:p w14:paraId="36C4F4F8">
      <w:pPr>
        <w:spacing w:line="560" w:lineRule="exact"/>
        <w:ind w:firstLine="640" w:firstLineChars="200"/>
        <w:rPr>
          <w:rFonts w:ascii="方正楷体_GBK" w:hAnsi="方正楷体_GBK" w:eastAsia="方正楷体_GBK" w:cs="方正楷体_GBK"/>
          <w:szCs w:val="32"/>
        </w:rPr>
      </w:pPr>
      <w:r>
        <w:rPr>
          <w:rFonts w:hint="eastAsia" w:ascii="方正楷体_GBK" w:hAnsi="方正楷体_GBK" w:eastAsia="方正楷体_GBK" w:cs="方正楷体_GBK"/>
          <w:szCs w:val="32"/>
        </w:rPr>
        <w:t>（一）服务内容</w:t>
      </w:r>
    </w:p>
    <w:p w14:paraId="1C805698">
      <w:pPr>
        <w:spacing w:line="560" w:lineRule="exact"/>
        <w:ind w:firstLine="640" w:firstLineChars="200"/>
        <w:rPr>
          <w:rFonts w:ascii="Times New Roman" w:hAnsi="Times New Roman" w:eastAsia="方正仿宋_GBK"/>
          <w:kern w:val="0"/>
          <w:szCs w:val="32"/>
          <w:lang w:bidi="ar"/>
        </w:rPr>
      </w:pPr>
      <w:r>
        <w:rPr>
          <w:rFonts w:hint="eastAsia" w:ascii="Times New Roman" w:hAnsi="Times New Roman" w:eastAsia="方正仿宋_GBK"/>
          <w:kern w:val="0"/>
          <w:szCs w:val="32"/>
          <w:lang w:bidi="ar"/>
        </w:rPr>
        <w:t>服务内容：按采购人要求配合完成2027年成都市非遗项目记录工作项目工作，形成相关成果。</w:t>
      </w:r>
    </w:p>
    <w:p w14:paraId="538BFA38">
      <w:pPr>
        <w:spacing w:line="560" w:lineRule="exact"/>
        <w:ind w:firstLine="640" w:firstLineChars="200"/>
        <w:rPr>
          <w:rFonts w:ascii="方正楷体_GBK" w:hAnsi="方正楷体_GBK" w:eastAsia="方正楷体_GBK" w:cs="方正楷体_GBK"/>
          <w:szCs w:val="32"/>
        </w:rPr>
      </w:pPr>
      <w:r>
        <w:rPr>
          <w:rFonts w:ascii="方正楷体_GBK" w:hAnsi="方正楷体_GBK" w:eastAsia="方正楷体_GBK" w:cs="方正楷体_GBK"/>
          <w:szCs w:val="32"/>
        </w:rPr>
        <w:t>（</w:t>
      </w:r>
      <w:r>
        <w:rPr>
          <w:rFonts w:hint="eastAsia" w:ascii="方正楷体_GBK" w:hAnsi="方正楷体_GBK" w:eastAsia="方正楷体_GBK" w:cs="方正楷体_GBK"/>
          <w:szCs w:val="32"/>
        </w:rPr>
        <w:t>二</w:t>
      </w:r>
      <w:r>
        <w:rPr>
          <w:rFonts w:ascii="方正楷体_GBK" w:hAnsi="方正楷体_GBK" w:eastAsia="方正楷体_GBK" w:cs="方正楷体_GBK"/>
          <w:szCs w:val="32"/>
        </w:rPr>
        <w:t>）</w:t>
      </w:r>
      <w:r>
        <w:rPr>
          <w:rFonts w:hint="eastAsia" w:ascii="方正楷体_GBK" w:hAnsi="方正楷体_GBK" w:eastAsia="方正楷体_GBK" w:cs="方正楷体_GBK"/>
          <w:szCs w:val="32"/>
        </w:rPr>
        <w:t>技术服务要求</w:t>
      </w:r>
    </w:p>
    <w:p w14:paraId="3BD5EC3F">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1.</w:t>
      </w:r>
      <w:r>
        <w:rPr>
          <w:rFonts w:ascii="Times New Roman" w:hAnsi="Times New Roman" w:eastAsia="方正仿宋_GBK"/>
          <w:kern w:val="0"/>
          <w:sz w:val="32"/>
          <w:szCs w:val="32"/>
          <w:lang w:bidi="ar"/>
        </w:rPr>
        <w:t>对</w:t>
      </w:r>
      <w:r>
        <w:rPr>
          <w:rFonts w:hint="eastAsia" w:ascii="Times New Roman" w:hAnsi="Times New Roman" w:eastAsia="方正仿宋_GBK"/>
          <w:kern w:val="0"/>
          <w:sz w:val="32"/>
          <w:szCs w:val="32"/>
          <w:lang w:bidi="ar"/>
        </w:rPr>
        <w:t>成都漆艺</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蜀派古琴</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西岭山歌</w:t>
      </w:r>
      <w:r>
        <w:rPr>
          <w:rFonts w:ascii="Times New Roman" w:hAnsi="Times New Roman" w:eastAsia="方正仿宋_GBK"/>
          <w:kern w:val="0"/>
          <w:sz w:val="32"/>
          <w:szCs w:val="32"/>
          <w:lang w:bidi="ar"/>
        </w:rPr>
        <w:t>3个项目</w:t>
      </w:r>
      <w:r>
        <w:rPr>
          <w:rFonts w:hint="eastAsia" w:ascii="Times New Roman" w:hAnsi="Times New Roman" w:eastAsia="方正仿宋_GBK"/>
          <w:kern w:val="0"/>
          <w:sz w:val="32"/>
          <w:szCs w:val="32"/>
          <w:lang w:bidi="ar"/>
        </w:rPr>
        <w:t>（项目数量确定，具体项目暂定）</w:t>
      </w:r>
      <w:r>
        <w:rPr>
          <w:rFonts w:ascii="Times New Roman" w:hAnsi="Times New Roman" w:eastAsia="方正仿宋_GBK"/>
          <w:kern w:val="0"/>
          <w:sz w:val="32"/>
          <w:szCs w:val="32"/>
          <w:lang w:bidi="ar"/>
        </w:rPr>
        <w:t>进行资料梳理和前期调查，并在此基础上形成记录工作方案。</w:t>
      </w:r>
    </w:p>
    <w:p w14:paraId="29D127C2">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2.</w:t>
      </w:r>
      <w:r>
        <w:rPr>
          <w:rFonts w:ascii="Times New Roman" w:hAnsi="Times New Roman" w:eastAsia="方正仿宋_GBK"/>
          <w:kern w:val="0"/>
          <w:sz w:val="32"/>
          <w:szCs w:val="32"/>
          <w:lang w:bidi="ar"/>
        </w:rPr>
        <w:t>在前期整理调查基础上，在专家指导下，撰拟口述片、实践片、综述片访谈提纲、拍摄提纲和视频脚本，确定具体的访谈内容、拍摄内容。</w:t>
      </w:r>
    </w:p>
    <w:p w14:paraId="654E5A18">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3.</w:t>
      </w:r>
      <w:r>
        <w:rPr>
          <w:rFonts w:ascii="Times New Roman" w:hAnsi="Times New Roman" w:eastAsia="方正仿宋_GBK"/>
          <w:kern w:val="0"/>
          <w:sz w:val="32"/>
          <w:szCs w:val="32"/>
          <w:lang w:bidi="ar"/>
        </w:rPr>
        <w:t>拍摄记录项目整体情况（内容需包含所在环境、历史渊源、项目本体、项目特点、相关器具、传承传播、存续现状、项目价值、保护载体等）、实践过程（内容需包括时间、地点、场地、环境、过程、受众以及项目的技艺传承实践过程，如项目的技艺特点、风格特征、代表作品等）、传承人口述（传承人了解的项目情况和自身传习、传播、传承情况，由</w:t>
      </w:r>
      <w:r>
        <w:rPr>
          <w:rFonts w:hint="eastAsia" w:ascii="Times New Roman" w:hAnsi="Times New Roman" w:eastAsia="方正仿宋_GBK"/>
          <w:kern w:val="0"/>
          <w:sz w:val="32"/>
          <w:szCs w:val="32"/>
          <w:lang w:bidi="ar"/>
        </w:rPr>
        <w:t>学术专员或者学术专员指导专业人士</w:t>
      </w:r>
      <w:r>
        <w:rPr>
          <w:rFonts w:ascii="Times New Roman" w:hAnsi="Times New Roman" w:eastAsia="方正仿宋_GBK"/>
          <w:kern w:val="0"/>
          <w:sz w:val="32"/>
          <w:szCs w:val="32"/>
          <w:lang w:bidi="ar"/>
        </w:rPr>
        <w:t>进行现场访谈）三个方面的视频、图片、音频、文字等素材。重要展示</w:t>
      </w:r>
      <w:r>
        <w:rPr>
          <w:rFonts w:hint="eastAsia" w:ascii="Times New Roman" w:hAnsi="Times New Roman" w:eastAsia="方正仿宋_GBK"/>
          <w:kern w:val="0"/>
          <w:sz w:val="32"/>
          <w:szCs w:val="32"/>
          <w:lang w:bidi="ar"/>
        </w:rPr>
        <w:t>/展演</w:t>
      </w:r>
      <w:r>
        <w:rPr>
          <w:rFonts w:ascii="Times New Roman" w:hAnsi="Times New Roman" w:eastAsia="方正仿宋_GBK"/>
          <w:kern w:val="0"/>
          <w:sz w:val="32"/>
          <w:szCs w:val="32"/>
          <w:lang w:bidi="ar"/>
        </w:rPr>
        <w:t>活动需安排专人现场跟拍，记录活动过程与成果展示</w:t>
      </w:r>
      <w:r>
        <w:rPr>
          <w:rFonts w:hint="eastAsia" w:ascii="Times New Roman" w:hAnsi="Times New Roman" w:eastAsia="方正仿宋_GBK"/>
          <w:kern w:val="0"/>
          <w:sz w:val="32"/>
          <w:szCs w:val="32"/>
          <w:lang w:bidi="ar"/>
        </w:rPr>
        <w:t>/展演</w:t>
      </w:r>
      <w:r>
        <w:rPr>
          <w:rFonts w:ascii="Times New Roman" w:hAnsi="Times New Roman" w:eastAsia="方正仿宋_GBK"/>
          <w:kern w:val="0"/>
          <w:sz w:val="32"/>
          <w:szCs w:val="32"/>
          <w:lang w:bidi="ar"/>
        </w:rPr>
        <w:t>情况。</w:t>
      </w:r>
    </w:p>
    <w:p w14:paraId="79C605A2">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4.</w:t>
      </w:r>
      <w:r>
        <w:rPr>
          <w:rFonts w:ascii="Times New Roman" w:hAnsi="Times New Roman" w:eastAsia="方正仿宋_GBK"/>
          <w:kern w:val="0"/>
          <w:sz w:val="32"/>
          <w:szCs w:val="32"/>
          <w:lang w:bidi="ar"/>
        </w:rPr>
        <w:t>收集整理项目相关的文献资料，包括但不限于纸质文献，数字及音像文献，实物文献，</w:t>
      </w:r>
      <w:r>
        <w:rPr>
          <w:rFonts w:hint="eastAsia" w:ascii="Times New Roman" w:hAnsi="Times New Roman" w:eastAsia="方正仿宋_GBK"/>
          <w:kern w:val="0"/>
          <w:sz w:val="32"/>
          <w:szCs w:val="32"/>
          <w:lang w:bidi="ar"/>
        </w:rPr>
        <w:t>其他各类</w:t>
      </w:r>
      <w:r>
        <w:rPr>
          <w:rFonts w:ascii="Times New Roman" w:hAnsi="Times New Roman" w:eastAsia="方正仿宋_GBK"/>
          <w:kern w:val="0"/>
          <w:sz w:val="32"/>
          <w:szCs w:val="32"/>
          <w:lang w:bidi="ar"/>
        </w:rPr>
        <w:t>资料（非遗保护工作系统、社会文献保存机构或个人、媒体机构、传承人等来源的资料）。</w:t>
      </w:r>
    </w:p>
    <w:p w14:paraId="0F2D7DB8">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5.</w:t>
      </w:r>
      <w:r>
        <w:rPr>
          <w:rFonts w:ascii="Times New Roman" w:hAnsi="Times New Roman" w:eastAsia="方正仿宋_GBK"/>
          <w:kern w:val="0"/>
          <w:sz w:val="32"/>
          <w:szCs w:val="32"/>
          <w:lang w:bidi="ar"/>
        </w:rPr>
        <w:t>整理编辑采集记录的资料，分别按照文本、照片、音频、视频进行分类</w:t>
      </w:r>
      <w:r>
        <w:rPr>
          <w:rFonts w:hint="eastAsia" w:ascii="Times New Roman" w:hAnsi="Times New Roman" w:eastAsia="方正仿宋_GBK"/>
          <w:kern w:val="0"/>
          <w:sz w:val="32"/>
          <w:szCs w:val="32"/>
          <w:lang w:bidi="ar"/>
        </w:rPr>
        <w:t>和</w:t>
      </w:r>
      <w:r>
        <w:rPr>
          <w:rFonts w:ascii="Times New Roman" w:hAnsi="Times New Roman" w:eastAsia="方正仿宋_GBK"/>
          <w:kern w:val="0"/>
          <w:sz w:val="32"/>
          <w:szCs w:val="32"/>
          <w:lang w:bidi="ar"/>
        </w:rPr>
        <w:t>整理。</w:t>
      </w:r>
      <w:r>
        <w:rPr>
          <w:rFonts w:hint="eastAsia" w:ascii="Times New Roman" w:hAnsi="Times New Roman" w:eastAsia="方正仿宋_GBK"/>
          <w:kern w:val="0"/>
          <w:sz w:val="32"/>
          <w:szCs w:val="32"/>
          <w:lang w:bidi="ar"/>
        </w:rPr>
        <w:t>（1）</w:t>
      </w:r>
      <w:r>
        <w:rPr>
          <w:rFonts w:ascii="Times New Roman" w:hAnsi="Times New Roman" w:eastAsia="方正仿宋_GBK"/>
          <w:kern w:val="0"/>
          <w:sz w:val="32"/>
          <w:szCs w:val="32"/>
          <w:lang w:bidi="ar"/>
        </w:rPr>
        <w:t>文本方面，对所有口述内容进行文字转录。</w:t>
      </w:r>
      <w:r>
        <w:rPr>
          <w:rFonts w:hint="eastAsia" w:ascii="Times New Roman" w:hAnsi="Times New Roman" w:eastAsia="方正仿宋_GBK"/>
          <w:kern w:val="0"/>
          <w:sz w:val="32"/>
          <w:szCs w:val="32"/>
          <w:lang w:bidi="ar"/>
        </w:rPr>
        <w:t>（2）</w:t>
      </w:r>
      <w:r>
        <w:rPr>
          <w:rFonts w:ascii="Times New Roman" w:hAnsi="Times New Roman" w:eastAsia="方正仿宋_GBK"/>
          <w:kern w:val="0"/>
          <w:sz w:val="32"/>
          <w:szCs w:val="32"/>
          <w:lang w:bidi="ar"/>
        </w:rPr>
        <w:t>照片方面，每个项目照片总量不低于500张，同时需精选传承人个人</w:t>
      </w:r>
      <w:r>
        <w:rPr>
          <w:rFonts w:hint="eastAsia" w:ascii="Times New Roman" w:hAnsi="Times New Roman" w:eastAsia="方正仿宋_GBK"/>
          <w:kern w:val="0"/>
          <w:sz w:val="32"/>
          <w:szCs w:val="32"/>
          <w:lang w:eastAsia="zh-CN" w:bidi="ar"/>
        </w:rPr>
        <w:t>照片</w:t>
      </w:r>
      <w:r>
        <w:rPr>
          <w:rFonts w:ascii="Times New Roman" w:hAnsi="Times New Roman" w:eastAsia="方正仿宋_GBK"/>
          <w:kern w:val="0"/>
          <w:sz w:val="32"/>
          <w:szCs w:val="32"/>
          <w:lang w:bidi="ar"/>
        </w:rPr>
        <w:t>至少3张，展现非遗实践能力的照片至少8张，表现传承活动及社会影响的照片至少8张，代表作品至少5张。</w:t>
      </w:r>
      <w:r>
        <w:rPr>
          <w:rFonts w:hint="eastAsia" w:ascii="Times New Roman" w:hAnsi="Times New Roman" w:eastAsia="方正仿宋_GBK"/>
          <w:kern w:val="0"/>
          <w:sz w:val="32"/>
          <w:szCs w:val="32"/>
          <w:lang w:bidi="ar"/>
        </w:rPr>
        <w:t>（3）</w:t>
      </w:r>
      <w:r>
        <w:rPr>
          <w:rFonts w:ascii="Times New Roman" w:hAnsi="Times New Roman" w:eastAsia="方正仿宋_GBK"/>
          <w:kern w:val="0"/>
          <w:sz w:val="32"/>
          <w:szCs w:val="32"/>
          <w:lang w:bidi="ar"/>
        </w:rPr>
        <w:t>音视频方面，口述片是对访谈者口述进行编辑整理形成的影片，项目实践片是把多机位拍摄的画面剪接整理，按照项目实践或者表演、讲述的先后顺序，以实践活动的基本步骤或者表演的关键环节为单位，完整体现以传承人为中心的项目实践活动的影片</w:t>
      </w:r>
      <w:r>
        <w:rPr>
          <w:rFonts w:hint="eastAsia" w:ascii="Times New Roman" w:hAnsi="Times New Roman" w:eastAsia="方正仿宋_GBK"/>
          <w:kern w:val="0"/>
          <w:sz w:val="32"/>
          <w:szCs w:val="32"/>
          <w:lang w:bidi="ar"/>
        </w:rPr>
        <w:t>。</w:t>
      </w:r>
      <w:r>
        <w:rPr>
          <w:rFonts w:ascii="Times New Roman" w:hAnsi="Times New Roman" w:eastAsia="方正仿宋_GBK"/>
          <w:kern w:val="0"/>
          <w:sz w:val="32"/>
          <w:szCs w:val="32"/>
          <w:lang w:bidi="ar"/>
        </w:rPr>
        <w:t>综述片是对所拍摄内容经归纳、精选、艺术化处理，运用蒙太奇手法剪接形成的，综合性体现项目主要内容和特色的影片。</w:t>
      </w:r>
      <w:r>
        <w:rPr>
          <w:rFonts w:hint="eastAsia" w:ascii="Times New Roman" w:hAnsi="Times New Roman" w:eastAsia="方正仿宋_GBK"/>
          <w:kern w:val="0"/>
          <w:sz w:val="32"/>
          <w:szCs w:val="32"/>
          <w:lang w:bidi="ar"/>
        </w:rPr>
        <w:t>口述片、实践片、综述片按照《成都市非物质文化遗产代表性项目记录工作操作规范（试行版）》拍摄、剪辑，要求口述片不低于3小时，实践片不低于30分钟，综述片不低于8分钟，宜8-10分钟。</w:t>
      </w:r>
    </w:p>
    <w:p w14:paraId="04BD6651">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6.每个项目</w:t>
      </w:r>
      <w:r>
        <w:rPr>
          <w:rFonts w:ascii="Times New Roman" w:hAnsi="Times New Roman" w:eastAsia="方正仿宋_GBK"/>
          <w:kern w:val="0"/>
          <w:sz w:val="32"/>
          <w:szCs w:val="32"/>
          <w:lang w:bidi="ar"/>
        </w:rPr>
        <w:t>形成</w:t>
      </w:r>
      <w:r>
        <w:rPr>
          <w:rFonts w:hint="eastAsia" w:ascii="Times New Roman" w:hAnsi="Times New Roman" w:eastAsia="方正仿宋_GBK"/>
          <w:kern w:val="0"/>
          <w:sz w:val="32"/>
          <w:szCs w:val="32"/>
          <w:lang w:bidi="ar"/>
        </w:rPr>
        <w:t>1份</w:t>
      </w:r>
      <w:r>
        <w:rPr>
          <w:rFonts w:ascii="Times New Roman" w:hAnsi="Times New Roman" w:eastAsia="方正仿宋_GBK"/>
          <w:kern w:val="0"/>
          <w:sz w:val="32"/>
          <w:szCs w:val="32"/>
          <w:lang w:bidi="ar"/>
        </w:rPr>
        <w:t>工作卷宗，从工作开始到结束形成的全套工作内容记录文本和收集文献、精选照片、口述文字稿等经过整理、加工的文献资料。若工作内容记录文本为纸质版，需扫描成电子版。</w:t>
      </w:r>
    </w:p>
    <w:p w14:paraId="35BF18BC">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7.广泛调查每个项目传承人、从业者等相关群体，掌握传承人群情况、传承现状、项目发展情况，每个项目形成1份不低于5000字的调研报告。</w:t>
      </w:r>
    </w:p>
    <w:p w14:paraId="3A0E2565">
      <w:pPr>
        <w:spacing w:line="560" w:lineRule="exact"/>
        <w:ind w:firstLine="640" w:firstLineChars="200"/>
        <w:rPr>
          <w:rFonts w:ascii="方正楷体_GBK" w:hAnsi="方正楷体_GBK" w:eastAsia="方正楷体_GBK" w:cs="方正楷体_GBK"/>
          <w:szCs w:val="32"/>
        </w:rPr>
      </w:pPr>
      <w:r>
        <w:rPr>
          <w:rFonts w:hint="eastAsia" w:ascii="方正楷体_GBK" w:hAnsi="方正楷体_GBK" w:eastAsia="方正楷体_GBK" w:cs="方正楷体_GBK"/>
          <w:szCs w:val="32"/>
        </w:rPr>
        <w:t>（三）</w:t>
      </w:r>
      <w:r>
        <w:rPr>
          <w:rFonts w:ascii="方正楷体_GBK" w:hAnsi="方正楷体_GBK" w:eastAsia="方正楷体_GBK" w:cs="方正楷体_GBK"/>
          <w:szCs w:val="32"/>
        </w:rPr>
        <w:t>专业质量要求</w:t>
      </w:r>
    </w:p>
    <w:p w14:paraId="7776256A">
      <w:pPr>
        <w:pStyle w:val="10"/>
        <w:spacing w:line="580" w:lineRule="exact"/>
        <w:ind w:firstLine="640"/>
        <w:rPr>
          <w:rFonts w:ascii="Times New Roman" w:hAnsi="Times New Roman" w:eastAsia="方正仿宋_GBK"/>
          <w:kern w:val="0"/>
          <w:sz w:val="32"/>
          <w:szCs w:val="32"/>
          <w:lang w:bidi="ar"/>
        </w:rPr>
      </w:pPr>
      <w:r>
        <w:rPr>
          <w:rFonts w:ascii="Times New Roman" w:hAnsi="Times New Roman" w:eastAsia="方正仿宋_GBK"/>
          <w:kern w:val="0"/>
          <w:sz w:val="32"/>
          <w:szCs w:val="32"/>
          <w:lang w:bidi="ar"/>
        </w:rPr>
        <w:t>服务供应商需按照采购人要求组建</w:t>
      </w:r>
      <w:r>
        <w:rPr>
          <w:rFonts w:hint="eastAsia" w:ascii="Times New Roman" w:hAnsi="Times New Roman" w:eastAsia="方正仿宋_GBK"/>
          <w:kern w:val="0"/>
          <w:sz w:val="32"/>
          <w:szCs w:val="32"/>
          <w:lang w:bidi="ar"/>
        </w:rPr>
        <w:t>项目主要工作服务团队，包括：①项目执行负责人；②导演；③主摄像；④摄影；⑤录音；⑥后期；⑦学术专员（具备与所记录对象非遗类别项目相关专业的副高级及以上职称），项目主要工作服务团队七个类别人员都必须有对应人员且不能一人兼任多职。</w:t>
      </w:r>
    </w:p>
    <w:p w14:paraId="5D048E41">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供应商按需组建项目辅助工作服务团队，包括：①调色；②场记；③速记员；④媒体报道专员；⑤文献顾问；⑥文献专员及实物收（征）集整理人员；⑦第二学术专员（具备与所记录对象非遗类别项目相关专业的副高级以上职称）。</w:t>
      </w:r>
    </w:p>
    <w:p w14:paraId="04B0053C">
      <w:pPr>
        <w:spacing w:line="560" w:lineRule="exact"/>
        <w:ind w:firstLine="640" w:firstLineChars="200"/>
        <w:rPr>
          <w:rFonts w:ascii="方正楷体_GBK" w:hAnsi="方正楷体_GBK" w:eastAsia="方正楷体_GBK" w:cs="方正楷体_GBK"/>
          <w:szCs w:val="32"/>
        </w:rPr>
      </w:pPr>
      <w:r>
        <w:rPr>
          <w:rFonts w:hint="eastAsia" w:ascii="方正楷体_GBK" w:hAnsi="方正楷体_GBK" w:eastAsia="方正楷体_GBK" w:cs="方正楷体_GBK"/>
          <w:szCs w:val="32"/>
        </w:rPr>
        <w:t>（四）</w:t>
      </w:r>
      <w:r>
        <w:rPr>
          <w:rFonts w:ascii="方正楷体_GBK" w:hAnsi="方正楷体_GBK" w:eastAsia="方正楷体_GBK" w:cs="方正楷体_GBK"/>
          <w:szCs w:val="32"/>
        </w:rPr>
        <w:t>成果要求</w:t>
      </w:r>
    </w:p>
    <w:p w14:paraId="174EF217">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1.纸质成果：每个项目</w:t>
      </w:r>
      <w:r>
        <w:rPr>
          <w:rFonts w:ascii="Times New Roman" w:hAnsi="Times New Roman" w:eastAsia="方正仿宋_GBK"/>
          <w:kern w:val="0"/>
          <w:sz w:val="32"/>
          <w:szCs w:val="32"/>
          <w:lang w:bidi="ar"/>
        </w:rPr>
        <w:t>纸质版工作卷宗</w:t>
      </w:r>
      <w:r>
        <w:rPr>
          <w:rFonts w:hint="eastAsia" w:ascii="Times New Roman" w:hAnsi="Times New Roman" w:eastAsia="方正仿宋_GBK"/>
          <w:kern w:val="0"/>
          <w:sz w:val="32"/>
          <w:szCs w:val="32"/>
          <w:lang w:bidi="ar"/>
        </w:rPr>
        <w:t>1套，一式三份。每个项目形成1份不少于5000字的调研报告。</w:t>
      </w:r>
    </w:p>
    <w:p w14:paraId="0C559EF9">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2.</w:t>
      </w:r>
      <w:r>
        <w:rPr>
          <w:rFonts w:ascii="Times New Roman" w:hAnsi="Times New Roman" w:eastAsia="方正仿宋_GBK"/>
          <w:kern w:val="0"/>
          <w:sz w:val="32"/>
          <w:szCs w:val="32"/>
          <w:lang w:bidi="ar"/>
        </w:rPr>
        <w:t>数字成果</w:t>
      </w:r>
      <w:r>
        <w:rPr>
          <w:rFonts w:hint="eastAsia" w:ascii="Times New Roman" w:hAnsi="Times New Roman" w:eastAsia="方正仿宋_GBK"/>
          <w:kern w:val="0"/>
          <w:sz w:val="32"/>
          <w:szCs w:val="32"/>
          <w:lang w:bidi="ar"/>
        </w:rPr>
        <w:t>：每个项目</w:t>
      </w:r>
      <w:r>
        <w:rPr>
          <w:rFonts w:ascii="Times New Roman" w:hAnsi="Times New Roman" w:eastAsia="方正仿宋_GBK"/>
          <w:kern w:val="0"/>
          <w:sz w:val="32"/>
          <w:szCs w:val="32"/>
          <w:lang w:bidi="ar"/>
        </w:rPr>
        <w:t>口述片、实践片、综述片和拍摄的视频素材≥</w:t>
      </w:r>
      <w:r>
        <w:rPr>
          <w:rFonts w:hint="eastAsia" w:ascii="Times New Roman" w:hAnsi="Times New Roman" w:eastAsia="方正仿宋_GBK"/>
          <w:kern w:val="0"/>
          <w:sz w:val="32"/>
          <w:szCs w:val="32"/>
          <w:lang w:bidi="ar"/>
        </w:rPr>
        <w:t>500分钟</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每个项目</w:t>
      </w:r>
      <w:r>
        <w:rPr>
          <w:rFonts w:ascii="Times New Roman" w:hAnsi="Times New Roman" w:eastAsia="方正仿宋_GBK"/>
          <w:kern w:val="0"/>
          <w:sz w:val="32"/>
          <w:szCs w:val="32"/>
          <w:lang w:bidi="ar"/>
        </w:rPr>
        <w:t>原始和精修照片≥</w:t>
      </w:r>
      <w:r>
        <w:rPr>
          <w:rFonts w:hint="eastAsia" w:ascii="Times New Roman" w:hAnsi="Times New Roman" w:eastAsia="方正仿宋_GBK"/>
          <w:kern w:val="0"/>
          <w:sz w:val="32"/>
          <w:szCs w:val="32"/>
          <w:lang w:bidi="ar"/>
        </w:rPr>
        <w:t>500张，其中精修照片</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50张。每个项目剪辑制作综述片</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1个，口述片</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1个，实践片</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1个。</w:t>
      </w:r>
    </w:p>
    <w:p w14:paraId="2B2D86AF">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3.</w:t>
      </w:r>
      <w:r>
        <w:rPr>
          <w:rFonts w:hint="eastAsia" w:ascii="Times New Roman" w:hAnsi="Times New Roman" w:eastAsia="方正仿宋_GBK"/>
          <w:kern w:val="0"/>
          <w:sz w:val="32"/>
          <w:szCs w:val="32"/>
          <w:lang w:val="en-US" w:eastAsia="zh-CN" w:bidi="ar"/>
        </w:rPr>
        <w:t>数据载体</w:t>
      </w:r>
      <w:r>
        <w:rPr>
          <w:rFonts w:hint="eastAsia" w:ascii="Times New Roman" w:hAnsi="Times New Roman" w:eastAsia="方正仿宋_GBK"/>
          <w:kern w:val="0"/>
          <w:sz w:val="32"/>
          <w:szCs w:val="32"/>
          <w:lang w:bidi="ar"/>
        </w:rPr>
        <w:t>：</w:t>
      </w:r>
      <w:r>
        <w:rPr>
          <w:rFonts w:ascii="Times New Roman" w:hAnsi="Times New Roman" w:eastAsia="方正仿宋_GBK"/>
          <w:kern w:val="0"/>
          <w:sz w:val="32"/>
          <w:szCs w:val="32"/>
          <w:lang w:bidi="ar"/>
        </w:rPr>
        <w:t>供应商应提供</w:t>
      </w:r>
      <w:r>
        <w:rPr>
          <w:rFonts w:hint="eastAsia" w:ascii="Times New Roman" w:hAnsi="Times New Roman" w:eastAsia="方正仿宋_GBK"/>
          <w:kern w:val="0"/>
          <w:sz w:val="32"/>
          <w:szCs w:val="32"/>
          <w:lang w:val="en-US" w:eastAsia="zh-CN" w:bidi="ar"/>
        </w:rPr>
        <w:t>数据载体</w:t>
      </w:r>
      <w:r>
        <w:rPr>
          <w:rFonts w:ascii="Times New Roman" w:hAnsi="Times New Roman" w:eastAsia="方正仿宋_GBK"/>
          <w:kern w:val="0"/>
          <w:sz w:val="32"/>
          <w:szCs w:val="32"/>
          <w:lang w:bidi="ar"/>
        </w:rPr>
        <w:t>，</w:t>
      </w:r>
      <w:r>
        <w:rPr>
          <w:rFonts w:hint="eastAsia" w:ascii="Times New Roman" w:hAnsi="Times New Roman" w:eastAsia="方正仿宋_GBK"/>
          <w:kern w:val="0"/>
          <w:sz w:val="32"/>
          <w:szCs w:val="32"/>
          <w:lang w:bidi="ar"/>
        </w:rPr>
        <w:t>每个项目电子数据一式两份</w:t>
      </w:r>
      <w:r>
        <w:rPr>
          <w:rFonts w:ascii="Times New Roman" w:hAnsi="Times New Roman" w:eastAsia="方正仿宋_GBK"/>
          <w:kern w:val="0"/>
          <w:sz w:val="32"/>
          <w:szCs w:val="32"/>
          <w:lang w:bidi="ar"/>
        </w:rPr>
        <w:t>提交。</w:t>
      </w:r>
      <w:bookmarkStart w:id="0" w:name="_GoBack"/>
      <w:bookmarkEnd w:id="0"/>
    </w:p>
    <w:p w14:paraId="55903995">
      <w:pPr>
        <w:pStyle w:val="10"/>
        <w:spacing w:line="580" w:lineRule="exact"/>
        <w:ind w:firstLine="640"/>
        <w:rPr>
          <w:rFonts w:ascii="Times New Roman" w:hAnsi="Times New Roman" w:eastAsia="方正仿宋_GBK"/>
          <w:kern w:val="0"/>
          <w:sz w:val="32"/>
          <w:szCs w:val="32"/>
          <w:lang w:bidi="ar"/>
        </w:rPr>
      </w:pPr>
      <w:r>
        <w:rPr>
          <w:rFonts w:hint="eastAsia" w:ascii="Times New Roman" w:hAnsi="Times New Roman" w:eastAsia="方正仿宋_GBK"/>
          <w:kern w:val="0"/>
          <w:sz w:val="32"/>
          <w:szCs w:val="32"/>
          <w:lang w:bidi="ar"/>
        </w:rPr>
        <w:t>4</w:t>
      </w:r>
      <w:r>
        <w:rPr>
          <w:rFonts w:ascii="Times New Roman" w:hAnsi="Times New Roman" w:eastAsia="方正仿宋_GBK"/>
          <w:kern w:val="0"/>
          <w:sz w:val="32"/>
          <w:szCs w:val="32"/>
          <w:lang w:bidi="ar"/>
        </w:rPr>
        <w:t>.根据</w:t>
      </w:r>
      <w:r>
        <w:rPr>
          <w:rFonts w:hint="eastAsia" w:ascii="Times New Roman" w:hAnsi="Times New Roman" w:eastAsia="方正仿宋_GBK"/>
          <w:kern w:val="0"/>
          <w:sz w:val="32"/>
          <w:szCs w:val="32"/>
          <w:lang w:bidi="ar"/>
        </w:rPr>
        <w:t>项目</w:t>
      </w:r>
      <w:r>
        <w:rPr>
          <w:rFonts w:ascii="Times New Roman" w:hAnsi="Times New Roman" w:eastAsia="方正仿宋_GBK"/>
          <w:kern w:val="0"/>
          <w:sz w:val="32"/>
          <w:szCs w:val="32"/>
          <w:lang w:bidi="ar"/>
        </w:rPr>
        <w:t>实际需求，采购与</w:t>
      </w:r>
      <w:r>
        <w:rPr>
          <w:rFonts w:hint="eastAsia" w:ascii="Times New Roman" w:hAnsi="Times New Roman" w:eastAsia="方正仿宋_GBK"/>
          <w:kern w:val="0"/>
          <w:sz w:val="32"/>
          <w:szCs w:val="32"/>
          <w:lang w:bidi="ar"/>
        </w:rPr>
        <w:t>3个记录项目</w:t>
      </w:r>
      <w:r>
        <w:rPr>
          <w:rFonts w:ascii="Times New Roman" w:hAnsi="Times New Roman" w:eastAsia="方正仿宋_GBK"/>
          <w:kern w:val="0"/>
          <w:sz w:val="32"/>
          <w:szCs w:val="32"/>
          <w:lang w:bidi="ar"/>
        </w:rPr>
        <w:t>相关的专业书籍、资料，并</w:t>
      </w:r>
      <w:r>
        <w:rPr>
          <w:rFonts w:hint="eastAsia" w:ascii="Times New Roman" w:hAnsi="Times New Roman" w:eastAsia="方正仿宋_GBK"/>
          <w:kern w:val="0"/>
          <w:sz w:val="32"/>
          <w:szCs w:val="32"/>
          <w:lang w:bidi="ar"/>
        </w:rPr>
        <w:t>作为项目结项材料</w:t>
      </w:r>
      <w:r>
        <w:rPr>
          <w:rFonts w:ascii="Times New Roman" w:hAnsi="Times New Roman" w:eastAsia="方正仿宋_GBK"/>
          <w:kern w:val="0"/>
          <w:sz w:val="32"/>
          <w:szCs w:val="32"/>
          <w:lang w:bidi="ar"/>
        </w:rPr>
        <w:t>统一移交采购人。</w:t>
      </w:r>
    </w:p>
    <w:p w14:paraId="2C61905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
    <w:altName w:val="仿宋"/>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A4C"/>
    <w:rsid w:val="000F2A4C"/>
    <w:rsid w:val="0016265B"/>
    <w:rsid w:val="00171EC9"/>
    <w:rsid w:val="00C84379"/>
    <w:rsid w:val="15612535"/>
    <w:rsid w:val="17A54B70"/>
    <w:rsid w:val="17A61835"/>
    <w:rsid w:val="55B47805"/>
    <w:rsid w:val="579103A2"/>
    <w:rsid w:val="5DDB2F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unhideWhenUsed/>
    <w:qFormat/>
    <w:uiPriority w:val="99"/>
    <w:pPr>
      <w:ind w:left="2560" w:leftChars="800"/>
      <w:jc w:val="left"/>
    </w:pPr>
  </w:style>
  <w:style w:type="paragraph" w:styleId="3">
    <w:name w:val="annotation text"/>
    <w:basedOn w:val="1"/>
    <w:link w:val="11"/>
    <w:uiPriority w:val="0"/>
    <w:pPr>
      <w:jc w:val="left"/>
    </w:pPr>
  </w:style>
  <w:style w:type="paragraph" w:styleId="4">
    <w:name w:val="Balloon Text"/>
    <w:basedOn w:val="1"/>
    <w:link w:val="13"/>
    <w:qFormat/>
    <w:uiPriority w:val="0"/>
    <w:rPr>
      <w:sz w:val="18"/>
      <w:szCs w:val="18"/>
    </w:rPr>
  </w:style>
  <w:style w:type="paragraph" w:styleId="5">
    <w:name w:val="annotation subject"/>
    <w:basedOn w:val="3"/>
    <w:next w:val="3"/>
    <w:link w:val="12"/>
    <w:qFormat/>
    <w:uiPriority w:val="0"/>
    <w:rPr>
      <w:b/>
      <w:bCs/>
    </w:rPr>
  </w:style>
  <w:style w:type="table" w:styleId="7">
    <w:name w:val="Table Grid"/>
    <w:basedOn w:val="6"/>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uiPriority w:val="0"/>
    <w:rPr>
      <w:sz w:val="21"/>
      <w:szCs w:val="21"/>
    </w:rPr>
  </w:style>
  <w:style w:type="paragraph" w:styleId="10">
    <w:name w:val="List Paragraph"/>
    <w:basedOn w:val="1"/>
    <w:qFormat/>
    <w:uiPriority w:val="0"/>
    <w:pPr>
      <w:ind w:firstLine="420" w:firstLineChars="200"/>
    </w:pPr>
    <w:rPr>
      <w:rFonts w:eastAsia="宋体"/>
      <w:sz w:val="21"/>
      <w:szCs w:val="20"/>
    </w:rPr>
  </w:style>
  <w:style w:type="character" w:customStyle="1" w:styleId="11">
    <w:name w:val="批注文字 字符"/>
    <w:basedOn w:val="8"/>
    <w:link w:val="3"/>
    <w:qFormat/>
    <w:uiPriority w:val="0"/>
    <w:rPr>
      <w:rFonts w:ascii="Calibri" w:hAnsi="Calibri" w:eastAsia="方正仿宋" w:cs="Times New Roman"/>
      <w:kern w:val="2"/>
      <w:sz w:val="32"/>
      <w:szCs w:val="24"/>
    </w:rPr>
  </w:style>
  <w:style w:type="character" w:customStyle="1" w:styleId="12">
    <w:name w:val="批注主题 字符"/>
    <w:basedOn w:val="11"/>
    <w:link w:val="5"/>
    <w:uiPriority w:val="0"/>
    <w:rPr>
      <w:rFonts w:ascii="Calibri" w:hAnsi="Calibri" w:eastAsia="方正仿宋" w:cs="Times New Roman"/>
      <w:b/>
      <w:bCs/>
      <w:kern w:val="2"/>
      <w:sz w:val="32"/>
      <w:szCs w:val="24"/>
    </w:rPr>
  </w:style>
  <w:style w:type="character" w:customStyle="1" w:styleId="13">
    <w:name w:val="批注框文本 字符"/>
    <w:basedOn w:val="8"/>
    <w:link w:val="4"/>
    <w:qFormat/>
    <w:uiPriority w:val="0"/>
    <w:rPr>
      <w:rFonts w:ascii="Calibri" w:hAnsi="Calibri" w:eastAsia="方正仿宋"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1718</Words>
  <Characters>1775</Characters>
  <Lines>12</Lines>
  <Paragraphs>3</Paragraphs>
  <TotalTime>28</TotalTime>
  <ScaleCrop>false</ScaleCrop>
  <LinksUpToDate>false</LinksUpToDate>
  <CharactersWithSpaces>1779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2026-08-18T07:48:00Z</dcterms:created>
  <dc:creator>ZXH</dc:creator>
  <cp:lastModifiedBy>物我两忘</cp:lastModifiedBy>
  <cp:lastPrinted>2026-08-18T08:18:54Z</cp:lastPrinted>
  <dcterms:modified xsi:type="dcterms:W3CDTF">2026-08-18T08:45:39Z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eyJoZGlkIjoiYzFhMzA4YTY4MWQ4MTU0ZmQ0MGJlNzYyMzI4YjgwMzUiLCJ1c2VySWQiOiI0MjU3MTQ5MTcifQ==</vt:lpwstr>
  </property>
  <property fmtid="{D5CDD505-2E9C-101B-9397-08002B2CF9AE}" pid="4" name="ICV">
    <vt:lpwstr>06586369ABBA4C488BB274A09FE90DF7_12</vt:lpwstr>
  </property>
</Properties>
</file>