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53057">
      <w:pPr>
        <w:spacing w:line="576" w:lineRule="exact"/>
        <w:jc w:val="left"/>
        <w:rPr>
          <w:rFonts w:eastAsia="黑体"/>
          <w:kern w:val="0"/>
          <w:sz w:val="32"/>
          <w:szCs w:val="30"/>
        </w:rPr>
      </w:pPr>
      <w:r>
        <w:rPr>
          <w:rFonts w:hint="eastAsia" w:ascii="黑体" w:hAnsi="黑体" w:eastAsia="黑体"/>
          <w:color w:val="000000"/>
          <w:sz w:val="32"/>
          <w:szCs w:val="30"/>
        </w:rPr>
        <w:t>附件2</w:t>
      </w:r>
    </w:p>
    <w:tbl>
      <w:tblPr>
        <w:tblStyle w:val="11"/>
        <w:tblW w:w="9039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1027"/>
        <w:gridCol w:w="1170"/>
        <w:gridCol w:w="1020"/>
        <w:gridCol w:w="900"/>
        <w:gridCol w:w="975"/>
        <w:gridCol w:w="1005"/>
        <w:gridCol w:w="1080"/>
        <w:gridCol w:w="1057"/>
      </w:tblGrid>
      <w:tr w14:paraId="6D316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03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95AE03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（供应商名称）</w:t>
            </w:r>
          </w:p>
          <w:p w14:paraId="060CC6C1">
            <w:pPr>
              <w:spacing w:line="600" w:lineRule="exact"/>
              <w:jc w:val="center"/>
              <w:rPr>
                <w:rFonts w:hint="eastAsia" w:ascii="方正小标宋_GBK" w:hAnsi="MicrosoftYaHei" w:eastAsia="方正小标宋_GBK" w:cs="MicrosoftYaHei"/>
                <w:bCs/>
                <w:color w:val="000000"/>
                <w:kern w:val="0"/>
                <w:sz w:val="44"/>
                <w:szCs w:val="4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关于</w:t>
            </w:r>
            <w:r>
              <w:rPr>
                <w:rFonts w:hint="eastAsia" w:ascii="方正小标宋_GBK" w:hAnsi="MicrosoftYaHei" w:eastAsia="方正小标宋_GBK" w:cs="MicrosoftYaHei"/>
                <w:bCs/>
                <w:color w:val="000000"/>
                <w:kern w:val="0"/>
                <w:sz w:val="44"/>
                <w:szCs w:val="44"/>
                <w:shd w:val="clear" w:color="auto" w:fill="FFFFFF"/>
                <w:lang w:val="en-US" w:eastAsia="zh-CN" w:bidi="ar"/>
              </w:rPr>
              <w:t>成都市非物质文化遗产保护中心</w:t>
            </w:r>
          </w:p>
          <w:p w14:paraId="4EA6D582">
            <w:pPr>
              <w:spacing w:line="600" w:lineRule="exact"/>
              <w:jc w:val="center"/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MicrosoftYaHei" w:eastAsia="方正小标宋_GBK" w:cs="MicrosoftYaHei"/>
                <w:bCs/>
                <w:color w:val="000000"/>
                <w:kern w:val="0"/>
                <w:sz w:val="44"/>
                <w:szCs w:val="44"/>
                <w:shd w:val="clear" w:color="auto" w:fill="FFFFFF"/>
                <w:lang w:val="en-US" w:eastAsia="zh-CN" w:bidi="ar"/>
              </w:rPr>
              <w:t>2027成都非遗宣传推广</w:t>
            </w:r>
            <w:r>
              <w:rPr>
                <w:rFonts w:hint="eastAsia" w:ascii="方正小标宋_GBK" w:hAnsi="MicrosoftYaHei" w:eastAsia="方正小标宋_GBK" w:cs="MicrosoftYaHei"/>
                <w:bCs/>
                <w:color w:val="000000"/>
                <w:kern w:val="0"/>
                <w:sz w:val="44"/>
                <w:szCs w:val="44"/>
                <w:shd w:val="clear" w:color="auto" w:fill="FFFFFF"/>
                <w:lang w:bidi="ar"/>
              </w:rPr>
              <w:t>项目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的报价明细表</w:t>
            </w:r>
          </w:p>
          <w:p w14:paraId="44141353">
            <w:pPr>
              <w:pStyle w:val="6"/>
            </w:pPr>
          </w:p>
          <w:p w14:paraId="1AB9D0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公司名称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>盖章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 w:eastAsia="zh-CN"/>
              </w:rPr>
              <w:t xml:space="preserve">                           </w:t>
            </w:r>
          </w:p>
        </w:tc>
      </w:tr>
      <w:tr w14:paraId="527FB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F2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序号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A5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报价</w:t>
            </w:r>
          </w:p>
          <w:p w14:paraId="2D94C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内容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AD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报价</w:t>
            </w:r>
          </w:p>
          <w:p w14:paraId="2E2D71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分项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4D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参考单价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4A2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数量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62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参考</w:t>
            </w:r>
          </w:p>
          <w:p w14:paraId="4B017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总价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E7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单价报价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BB4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单项</w:t>
            </w:r>
          </w:p>
          <w:p w14:paraId="66273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报价</w:t>
            </w:r>
          </w:p>
          <w:p w14:paraId="6E508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（单价*数量）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51F0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总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报价</w:t>
            </w:r>
          </w:p>
        </w:tc>
      </w:tr>
      <w:tr w14:paraId="2ABBF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CE49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</w:p>
        </w:tc>
        <w:tc>
          <w:tcPr>
            <w:tcW w:w="10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2D378D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eastAsia="方正仿宋_GB2312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成都非遗微信小程序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页面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55016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页面设计费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0C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u w:val="none"/>
                <w:lang w:val="en-US" w:eastAsia="zh-CN"/>
              </w:rPr>
              <w:t>3万元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54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  <w:t>1个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0E0B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  <w:t>15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23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2B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ECB9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</w:tr>
      <w:tr w14:paraId="09F57C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3A1D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0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4726EE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CE8C8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  <w:t>系统开发费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43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u w:val="none"/>
                <w:lang w:val="en-US" w:eastAsia="zh-CN"/>
              </w:rPr>
              <w:t>6万元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93B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  <w:t>1个</w:t>
            </w:r>
          </w:p>
        </w:tc>
        <w:tc>
          <w:tcPr>
            <w:tcW w:w="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49B3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7B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3B83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8D11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</w:tr>
      <w:tr w14:paraId="2C02A6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D0B3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0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BFC448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3ACA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服务器租赁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A7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u w:val="none"/>
                <w:lang w:val="en-US" w:eastAsia="zh-CN"/>
              </w:rPr>
              <w:t>0.16万元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57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  <w:t>1个</w:t>
            </w:r>
          </w:p>
        </w:tc>
        <w:tc>
          <w:tcPr>
            <w:tcW w:w="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478D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769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AD5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B88F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</w:tr>
      <w:tr w14:paraId="2480D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10D0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0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9F58E1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2D1A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平台认证费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6B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u w:val="none"/>
                <w:lang w:val="en-US" w:eastAsia="zh-CN"/>
              </w:rPr>
              <w:t>0.03万元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98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  <w:t>1个</w:t>
            </w:r>
          </w:p>
        </w:tc>
        <w:tc>
          <w:tcPr>
            <w:tcW w:w="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4903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F9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F3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F969B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</w:tr>
      <w:tr w14:paraId="419CE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2779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0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BB2DE7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8C29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安全维护费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C8A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u w:val="none"/>
                <w:lang w:val="en-US" w:eastAsia="zh-CN"/>
              </w:rPr>
              <w:t>0.31万元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FB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  <w:t>1个</w:t>
            </w:r>
          </w:p>
        </w:tc>
        <w:tc>
          <w:tcPr>
            <w:tcW w:w="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4702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C61D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B66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21BA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</w:tr>
      <w:tr w14:paraId="68980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AC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0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45BAA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528A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信息编录费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C05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u w:val="none"/>
                <w:lang w:val="en-US" w:eastAsia="zh-CN"/>
              </w:rPr>
              <w:t>0.0055万元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83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  <w:t>1000项</w:t>
            </w:r>
          </w:p>
        </w:tc>
        <w:tc>
          <w:tcPr>
            <w:tcW w:w="9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FF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596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C1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852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</w:tr>
      <w:tr w14:paraId="144D3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8A53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</w:t>
            </w:r>
          </w:p>
        </w:tc>
        <w:tc>
          <w:tcPr>
            <w:tcW w:w="102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7FB4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成都非遗宣传产品打造推广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CE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短视频拍摄制作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70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  <w:t>0.2万元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0D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  <w:t>60个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B7E0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  <w:t>23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77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AC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607F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</w:tr>
      <w:tr w14:paraId="66E2A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6EA5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0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F47E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03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图片拍摄直播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99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  <w:t>0.15万元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E7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  <w:t>12场</w:t>
            </w:r>
          </w:p>
        </w:tc>
        <w:tc>
          <w:tcPr>
            <w:tcW w:w="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B804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A1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72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1456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</w:tr>
      <w:tr w14:paraId="667D6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0CE2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02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34F8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BF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媒体宣传报道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BF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  <w:t>0.2万元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99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  <w:t>30篇</w:t>
            </w:r>
          </w:p>
        </w:tc>
        <w:tc>
          <w:tcPr>
            <w:tcW w:w="97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C868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45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28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BD71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</w:tr>
      <w:tr w14:paraId="6E509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92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02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FE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34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图文推广内容设计制作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07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  <w:t>0.02万元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9E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  <w:t>160篇</w:t>
            </w:r>
          </w:p>
        </w:tc>
        <w:tc>
          <w:tcPr>
            <w:tcW w:w="97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12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77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89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8D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</w:tr>
      <w:tr w14:paraId="7BBF5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68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DE3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93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34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9E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B6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  <w:lang w:val="en-US" w:eastAsia="zh-CN"/>
              </w:rPr>
              <w:t>38万元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4A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46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B5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none"/>
              </w:rPr>
            </w:pPr>
          </w:p>
        </w:tc>
      </w:tr>
    </w:tbl>
    <w:p w14:paraId="42B63001"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附件：1. 营业执照（盖章）</w:t>
      </w:r>
    </w:p>
    <w:p w14:paraId="39715D96"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960" w:firstLineChars="3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 法定代表人身份证复印件（盖章）</w:t>
      </w:r>
    </w:p>
    <w:p w14:paraId="0A4714AB">
      <w:pPr>
        <w:pStyle w:val="20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2B65140D">
      <w:pPr>
        <w:pStyle w:val="20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（注：请结合参考单价、参考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总价，对分项单价、分项总价、合计总价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进行报价，并在总金额报价处加盖公章）</w:t>
      </w:r>
    </w:p>
    <w:p w14:paraId="1EDEA05E">
      <w:pPr>
        <w:pStyle w:val="17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AA5A48-3095-4F10-B1B6-E021F5C63EF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37B68EE-CB03-480B-A61D-E0D6CA1DDC18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31F7099-5189-4987-991C-3D92F370E43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1AB6EC4-8432-41FF-A064-3CF16D890CCA}"/>
  </w:font>
  <w:font w:name="MicrosoftYaHei">
    <w:altName w:val="Noto Sans SC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5" w:fontKey="{93895828-B681-4BD0-A829-1F6793C8EAE1}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6" w:fontKey="{EBA0B727-3982-4252-8120-010B4E1CEE0D}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5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043550"/>
    <w:rsid w:val="00074D9C"/>
    <w:rsid w:val="00193305"/>
    <w:rsid w:val="002B260A"/>
    <w:rsid w:val="002D2EB6"/>
    <w:rsid w:val="00365CCB"/>
    <w:rsid w:val="00406F43"/>
    <w:rsid w:val="004F133F"/>
    <w:rsid w:val="006058E6"/>
    <w:rsid w:val="006B2AC3"/>
    <w:rsid w:val="009B1793"/>
    <w:rsid w:val="00A252EB"/>
    <w:rsid w:val="00DD478E"/>
    <w:rsid w:val="00E734AA"/>
    <w:rsid w:val="02125C5C"/>
    <w:rsid w:val="0385332D"/>
    <w:rsid w:val="069C7A9E"/>
    <w:rsid w:val="06F51FE4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8E41179"/>
    <w:rsid w:val="2A6E1037"/>
    <w:rsid w:val="2BCC0FDB"/>
    <w:rsid w:val="2BF33EE9"/>
    <w:rsid w:val="2DDB4C35"/>
    <w:rsid w:val="30141411"/>
    <w:rsid w:val="31741628"/>
    <w:rsid w:val="344A3E80"/>
    <w:rsid w:val="363D46DF"/>
    <w:rsid w:val="38D374B4"/>
    <w:rsid w:val="397A79F8"/>
    <w:rsid w:val="3A8C72D8"/>
    <w:rsid w:val="41523008"/>
    <w:rsid w:val="42576B28"/>
    <w:rsid w:val="444924A1"/>
    <w:rsid w:val="46480DD8"/>
    <w:rsid w:val="484B47A6"/>
    <w:rsid w:val="4ADE4FCC"/>
    <w:rsid w:val="4CE67797"/>
    <w:rsid w:val="4D031C1F"/>
    <w:rsid w:val="4E962786"/>
    <w:rsid w:val="50D715FA"/>
    <w:rsid w:val="58B8154B"/>
    <w:rsid w:val="5BFB3A80"/>
    <w:rsid w:val="5D911697"/>
    <w:rsid w:val="60985FC5"/>
    <w:rsid w:val="61646F38"/>
    <w:rsid w:val="6466598A"/>
    <w:rsid w:val="66DB1226"/>
    <w:rsid w:val="674F611F"/>
    <w:rsid w:val="691579EA"/>
    <w:rsid w:val="69995F28"/>
    <w:rsid w:val="6D202B21"/>
    <w:rsid w:val="6EBC3B8E"/>
    <w:rsid w:val="73045C91"/>
    <w:rsid w:val="73722F12"/>
    <w:rsid w:val="797C1F0C"/>
    <w:rsid w:val="7B81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4"/>
    </w:rPr>
  </w:style>
  <w:style w:type="paragraph" w:styleId="4">
    <w:name w:val="index 5"/>
    <w:basedOn w:val="1"/>
    <w:next w:val="1"/>
    <w:unhideWhenUsed/>
    <w:qFormat/>
    <w:uiPriority w:val="99"/>
    <w:pPr>
      <w:ind w:left="2560" w:leftChars="800"/>
      <w:jc w:val="left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Plain Text"/>
    <w:basedOn w:val="1"/>
    <w:qFormat/>
    <w:uiPriority w:val="0"/>
    <w:rPr>
      <w:rFonts w:ascii="宋体" w:hAnsi="Courier New"/>
      <w:szCs w:val="21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qFormat/>
    <w:uiPriority w:val="0"/>
    <w:rPr>
      <w:sz w:val="28"/>
    </w:rPr>
  </w:style>
  <w:style w:type="paragraph" w:styleId="10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qFormat/>
    <w:uiPriority w:val="0"/>
    <w:rPr>
      <w:b/>
    </w:rPr>
  </w:style>
  <w:style w:type="paragraph" w:customStyle="1" w:styleId="15">
    <w:name w:val="标题 5（有编号）（绿盟科技）"/>
    <w:basedOn w:val="16"/>
    <w:next w:val="17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6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7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8">
    <w:name w:val="页眉 Char"/>
    <w:basedOn w:val="13"/>
    <w:link w:val="8"/>
    <w:qFormat/>
    <w:uiPriority w:val="0"/>
    <w:rPr>
      <w:kern w:val="2"/>
      <w:sz w:val="18"/>
      <w:szCs w:val="18"/>
    </w:rPr>
  </w:style>
  <w:style w:type="character" w:customStyle="1" w:styleId="19">
    <w:name w:val="页脚 Char"/>
    <w:basedOn w:val="13"/>
    <w:link w:val="7"/>
    <w:qFormat/>
    <w:uiPriority w:val="0"/>
    <w:rPr>
      <w:kern w:val="2"/>
      <w:sz w:val="18"/>
      <w:szCs w:val="18"/>
    </w:rPr>
  </w:style>
  <w:style w:type="paragraph" w:customStyle="1" w:styleId="20">
    <w:name w:val="Default"/>
    <w:basedOn w:val="1"/>
    <w:qFormat/>
    <w:uiPriority w:val="0"/>
    <w:pPr>
      <w:widowControl/>
      <w:autoSpaceDE w:val="0"/>
      <w:autoSpaceDN w:val="0"/>
      <w:jc w:val="left"/>
    </w:pPr>
    <w:rPr>
      <w:rFonts w:ascii="黑体" w:hAnsi="黑体" w:eastAsia="黑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967</Words>
  <Characters>1006</Characters>
  <Lines>1</Lines>
  <Paragraphs>1</Paragraphs>
  <TotalTime>6</TotalTime>
  <ScaleCrop>false</ScaleCrop>
  <LinksUpToDate>false</LinksUpToDate>
  <CharactersWithSpaces>1038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2025-07-18T07:32:00Z</dcterms:created>
  <dc:creator>成都zj-胡萍</dc:creator>
  <cp:lastModifiedBy>Sxg</cp:lastModifiedBy>
  <cp:lastPrinted>2026-08-19T04:17:02Z</cp:lastPrinted>
  <dcterms:modified xsi:type="dcterms:W3CDTF">2026-08-19T04:17:12Z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1CBA145B6DEA443DA86C7ACE44E0511D_13</vt:lpwstr>
  </property>
  <property fmtid="{D5CDD505-2E9C-101B-9397-08002B2CF9AE}" pid="4" name="KSOTemplateDocerSaveRecord">
    <vt:lpwstr>eyJoZGlkIjoiNTkwMTZmMzdiMGIyOTkxMjVkZTFhNDFlOWY3MTU2ZTciLCJ1c2VySWQiOiIyMTY5MjU3NyJ9</vt:lpwstr>
  </property>
</Properties>
</file>