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5"/>
        <w:tblW w:w="8832" w:type="dxa"/>
        <w:jc w:val="center"/>
        <w:tblInd w:w="10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31"/>
        <w:gridCol w:w="965"/>
        <w:gridCol w:w="403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  <w:jc w:val="center"/>
        </w:trPr>
        <w:tc>
          <w:tcPr>
            <w:tcW w:w="8832" w:type="dxa"/>
            <w:gridSpan w:val="3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8"/>
              <w:jc w:val="center"/>
              <w:rPr>
                <w:rFonts w:hint="eastAsia" w:ascii="Adobe 仿宋 Std R" w:hAnsi="Adobe 仿宋 Std R" w:eastAsia="方正小标宋_GBK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方正小标宋_GBK" w:hAnsi="方正小标宋_GBK" w:eastAsia="方正小标宋_GBK" w:cs="方正小标宋_GBK"/>
                <w:sz w:val="32"/>
                <w:szCs w:val="32"/>
              </w:rPr>
              <w:t>蓉城新绣蜀绣创意设计大赛入围</w:t>
            </w:r>
            <w:r>
              <w:rPr>
                <w:rFonts w:hint="eastAsia" w:ascii="方正小标宋_GBK" w:hAnsi="方正小标宋_GBK" w:eastAsia="方正小标宋_GBK" w:cs="方正小标宋_GBK"/>
                <w:sz w:val="32"/>
                <w:szCs w:val="32"/>
                <w:lang w:eastAsia="zh-CN"/>
              </w:rPr>
              <w:t>决</w:t>
            </w:r>
            <w:r>
              <w:rPr>
                <w:rFonts w:hint="eastAsia" w:ascii="方正小标宋_GBK" w:hAnsi="方正小标宋_GBK" w:eastAsia="方正小标宋_GBK" w:cs="方正小标宋_GBK"/>
                <w:sz w:val="32"/>
                <w:szCs w:val="32"/>
              </w:rPr>
              <w:t>赛作品</w:t>
            </w:r>
            <w:r>
              <w:rPr>
                <w:rFonts w:hint="eastAsia" w:ascii="方正小标宋_GBK" w:hAnsi="方正小标宋_GBK" w:eastAsia="方正小标宋_GBK" w:cs="方正小标宋_GBK"/>
                <w:sz w:val="32"/>
                <w:szCs w:val="32"/>
                <w:lang w:eastAsia="zh-CN"/>
              </w:rPr>
              <w:t>清单</w:t>
            </w:r>
            <w:bookmarkEnd w:id="0"/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  <w:jc w:val="center"/>
        </w:trPr>
        <w:tc>
          <w:tcPr>
            <w:tcW w:w="3831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8"/>
              <w:rPr>
                <w:rFonts w:ascii="Adobe 仿宋 Std R" w:hAnsi="Adobe 仿宋 Std R" w:eastAsia="Adobe 仿宋 Std R"/>
                <w:sz w:val="24"/>
                <w:szCs w:val="24"/>
              </w:rPr>
            </w:pPr>
            <w:r>
              <w:rPr>
                <w:rFonts w:hint="eastAsia" w:ascii="Adobe 仿宋 Std R" w:hAnsi="Adobe 仿宋 Std R" w:eastAsia="Adobe 仿宋 Std R"/>
                <w:sz w:val="24"/>
                <w:szCs w:val="24"/>
              </w:rPr>
              <w:t>参赛人单位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8"/>
              <w:rPr>
                <w:rFonts w:ascii="Adobe 仿宋 Std R" w:hAnsi="Adobe 仿宋 Std R" w:eastAsia="Adobe 仿宋 Std R"/>
                <w:sz w:val="24"/>
                <w:szCs w:val="24"/>
              </w:rPr>
            </w:pPr>
            <w:r>
              <w:rPr>
                <w:rFonts w:hint="eastAsia" w:ascii="Adobe 仿宋 Std R" w:hAnsi="Adobe 仿宋 Std R" w:eastAsia="Adobe 仿宋 Std R"/>
                <w:sz w:val="24"/>
                <w:szCs w:val="24"/>
              </w:rPr>
              <w:t>参赛人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8"/>
              <w:rPr>
                <w:rFonts w:ascii="Adobe 仿宋 Std R" w:hAnsi="Adobe 仿宋 Std R" w:eastAsia="Adobe 仿宋 Std R"/>
                <w:sz w:val="24"/>
                <w:szCs w:val="24"/>
              </w:rPr>
            </w:pPr>
            <w:r>
              <w:rPr>
                <w:rFonts w:hint="eastAsia" w:ascii="Adobe 仿宋 Std R" w:hAnsi="Adobe 仿宋 Std R" w:eastAsia="Adobe 仿宋 Std R"/>
                <w:sz w:val="24"/>
                <w:szCs w:val="24"/>
              </w:rPr>
              <w:t>作品名称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  <w:jc w:val="center"/>
        </w:trPr>
        <w:tc>
          <w:tcPr>
            <w:tcW w:w="3831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8"/>
              <w:rPr>
                <w:rFonts w:ascii="Adobe 仿宋 Std R" w:hAnsi="Adobe 仿宋 Std R" w:eastAsia="Adobe 仿宋 Std R"/>
                <w:sz w:val="24"/>
                <w:szCs w:val="24"/>
              </w:rPr>
            </w:pPr>
            <w:r>
              <w:rPr>
                <w:rFonts w:hint="eastAsia" w:ascii="Adobe 仿宋 Std R" w:hAnsi="Adobe 仿宋 Std R" w:eastAsia="Adobe 仿宋 Std R"/>
                <w:sz w:val="24"/>
                <w:szCs w:val="24"/>
              </w:rPr>
              <w:t>成都桂英蜀绣有限公司</w:t>
            </w:r>
          </w:p>
        </w:tc>
        <w:tc>
          <w:tcPr>
            <w:tcW w:w="965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8"/>
              <w:rPr>
                <w:rFonts w:ascii="Adobe 仿宋 Std R" w:hAnsi="Adobe 仿宋 Std R" w:eastAsia="Adobe 仿宋 Std R"/>
                <w:sz w:val="24"/>
                <w:szCs w:val="24"/>
              </w:rPr>
            </w:pPr>
            <w:r>
              <w:rPr>
                <w:rFonts w:hint="eastAsia" w:ascii="Adobe 仿宋 Std R" w:hAnsi="Adobe 仿宋 Std R" w:eastAsia="Adobe 仿宋 Std R"/>
                <w:sz w:val="24"/>
                <w:szCs w:val="24"/>
              </w:rPr>
              <w:t>冯桂英</w:t>
            </w:r>
          </w:p>
        </w:tc>
        <w:tc>
          <w:tcPr>
            <w:tcW w:w="40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8"/>
              <w:rPr>
                <w:rFonts w:ascii="Adobe 仿宋 Std R" w:hAnsi="Adobe 仿宋 Std R" w:eastAsia="Adobe 仿宋 Std R"/>
                <w:sz w:val="24"/>
                <w:szCs w:val="24"/>
              </w:rPr>
            </w:pPr>
            <w:r>
              <w:rPr>
                <w:rFonts w:hint="eastAsia" w:ascii="Adobe 仿宋 Std R" w:hAnsi="Adobe 仿宋 Std R" w:eastAsia="Adobe 仿宋 Std R"/>
                <w:sz w:val="24"/>
                <w:szCs w:val="24"/>
              </w:rPr>
              <w:t>重磅真丝披肩牡丹蝴蝶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  <w:jc w:val="center"/>
        </w:trPr>
        <w:tc>
          <w:tcPr>
            <w:tcW w:w="3831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rPr>
                <w:rFonts w:ascii="Adobe 仿宋 Std R" w:hAnsi="Adobe 仿宋 Std R" w:eastAsia="Adobe 仿宋 Std R"/>
              </w:rPr>
            </w:pPr>
          </w:p>
        </w:tc>
        <w:tc>
          <w:tcPr>
            <w:tcW w:w="96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rPr>
                <w:rFonts w:ascii="Adobe 仿宋 Std R" w:hAnsi="Adobe 仿宋 Std R" w:eastAsia="Adobe 仿宋 Std R"/>
              </w:rPr>
            </w:pPr>
          </w:p>
        </w:tc>
        <w:tc>
          <w:tcPr>
            <w:tcW w:w="40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8"/>
              <w:rPr>
                <w:rFonts w:ascii="Adobe 仿宋 Std R" w:hAnsi="Adobe 仿宋 Std R" w:eastAsia="Adobe 仿宋 Std R"/>
                <w:sz w:val="24"/>
                <w:szCs w:val="24"/>
              </w:rPr>
            </w:pPr>
            <w:r>
              <w:rPr>
                <w:rFonts w:hint="eastAsia" w:ascii="Adobe 仿宋 Std R" w:hAnsi="Adobe 仿宋 Std R" w:eastAsia="Adobe 仿宋 Std R"/>
                <w:sz w:val="24"/>
                <w:szCs w:val="24"/>
              </w:rPr>
              <w:t>双面绣悲鸿马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  <w:jc w:val="center"/>
        </w:trPr>
        <w:tc>
          <w:tcPr>
            <w:tcW w:w="3831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8"/>
              <w:rPr>
                <w:rFonts w:ascii="Adobe 仿宋 Std R" w:hAnsi="Adobe 仿宋 Std R" w:eastAsia="Adobe 仿宋 Std R"/>
                <w:sz w:val="24"/>
                <w:szCs w:val="24"/>
              </w:rPr>
            </w:pPr>
            <w:r>
              <w:rPr>
                <w:rFonts w:hint="eastAsia" w:ascii="Adobe 仿宋 Std R" w:hAnsi="Adobe 仿宋 Std R" w:eastAsia="Adobe 仿宋 Std R"/>
                <w:sz w:val="24"/>
                <w:szCs w:val="24"/>
              </w:rPr>
              <w:t>四川梦工坊蜀绣有限公司</w:t>
            </w:r>
          </w:p>
        </w:tc>
        <w:tc>
          <w:tcPr>
            <w:tcW w:w="965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8"/>
              <w:rPr>
                <w:rFonts w:ascii="Adobe 仿宋 Std R" w:hAnsi="Adobe 仿宋 Std R" w:eastAsia="Adobe 仿宋 Std R"/>
                <w:sz w:val="24"/>
                <w:szCs w:val="24"/>
              </w:rPr>
            </w:pPr>
            <w:r>
              <w:rPr>
                <w:rFonts w:hint="eastAsia" w:ascii="Adobe 仿宋 Std R" w:hAnsi="Adobe 仿宋 Std R" w:eastAsia="Adobe 仿宋 Std R"/>
                <w:sz w:val="24"/>
                <w:szCs w:val="24"/>
              </w:rPr>
              <w:t>白桦</w:t>
            </w:r>
          </w:p>
        </w:tc>
        <w:tc>
          <w:tcPr>
            <w:tcW w:w="40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8"/>
              <w:rPr>
                <w:rFonts w:ascii="Adobe 仿宋 Std R" w:hAnsi="Adobe 仿宋 Std R" w:eastAsia="Adobe 仿宋 Std R"/>
                <w:sz w:val="24"/>
                <w:szCs w:val="24"/>
              </w:rPr>
            </w:pPr>
            <w:r>
              <w:rPr>
                <w:rFonts w:hint="eastAsia" w:ascii="Adobe 仿宋 Std R" w:hAnsi="Adobe 仿宋 Std R" w:eastAsia="Adobe 仿宋 Std R"/>
                <w:sz w:val="24"/>
                <w:szCs w:val="24"/>
              </w:rPr>
              <w:t>水墨残荷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  <w:jc w:val="center"/>
        </w:trPr>
        <w:tc>
          <w:tcPr>
            <w:tcW w:w="3831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EEEEEE"/>
          </w:tcPr>
          <w:p>
            <w:pPr>
              <w:rPr>
                <w:rFonts w:ascii="Adobe 仿宋 Std R" w:hAnsi="Adobe 仿宋 Std R" w:eastAsia="Adobe 仿宋 Std R"/>
              </w:rPr>
            </w:pPr>
          </w:p>
        </w:tc>
        <w:tc>
          <w:tcPr>
            <w:tcW w:w="96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EEEEEE"/>
          </w:tcPr>
          <w:p>
            <w:pPr>
              <w:rPr>
                <w:rFonts w:ascii="Adobe 仿宋 Std R" w:hAnsi="Adobe 仿宋 Std R" w:eastAsia="Adobe 仿宋 Std R"/>
              </w:rPr>
            </w:pPr>
          </w:p>
        </w:tc>
        <w:tc>
          <w:tcPr>
            <w:tcW w:w="40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8"/>
              <w:rPr>
                <w:rFonts w:ascii="Adobe 仿宋 Std R" w:hAnsi="Adobe 仿宋 Std R" w:eastAsia="Adobe 仿宋 Std R"/>
                <w:sz w:val="24"/>
                <w:szCs w:val="24"/>
              </w:rPr>
            </w:pPr>
            <w:r>
              <w:rPr>
                <w:rFonts w:hint="eastAsia" w:ascii="Adobe 仿宋 Std R" w:hAnsi="Adobe 仿宋 Std R" w:eastAsia="Adobe 仿宋 Std R"/>
                <w:sz w:val="24"/>
                <w:szCs w:val="24"/>
              </w:rPr>
              <w:t>涂鸦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  <w:jc w:val="center"/>
        </w:trPr>
        <w:tc>
          <w:tcPr>
            <w:tcW w:w="38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8"/>
              <w:rPr>
                <w:rFonts w:ascii="Adobe 仿宋 Std R" w:hAnsi="Adobe 仿宋 Std R" w:eastAsia="Adobe 仿宋 Std R"/>
                <w:sz w:val="24"/>
                <w:szCs w:val="24"/>
              </w:rPr>
            </w:pPr>
            <w:r>
              <w:rPr>
                <w:rFonts w:hint="eastAsia" w:ascii="Adobe 仿宋 Std R" w:hAnsi="Adobe 仿宋 Std R" w:eastAsia="Adobe 仿宋 Std R"/>
                <w:sz w:val="24"/>
                <w:szCs w:val="24"/>
              </w:rPr>
              <w:t>四川蜀菁文化传播有限公司</w:t>
            </w:r>
          </w:p>
        </w:tc>
        <w:tc>
          <w:tcPr>
            <w:tcW w:w="9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="Adobe 仿宋 Std R" w:hAnsi="Adobe 仿宋 Std R" w:eastAsia="Adobe 仿宋 Std R"/>
              </w:rPr>
            </w:pPr>
          </w:p>
        </w:tc>
        <w:tc>
          <w:tcPr>
            <w:tcW w:w="40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8"/>
              <w:rPr>
                <w:rFonts w:ascii="Adobe 仿宋 Std R" w:hAnsi="Adobe 仿宋 Std R" w:eastAsia="Adobe 仿宋 Std R"/>
                <w:sz w:val="24"/>
                <w:szCs w:val="24"/>
              </w:rPr>
            </w:pPr>
            <w:r>
              <w:rPr>
                <w:rFonts w:ascii="Adobe 仿宋 Std R" w:hAnsi="Adobe 仿宋 Std R" w:eastAsia="Adobe 仿宋 Std R"/>
                <w:sz w:val="24"/>
                <w:szCs w:val="24"/>
              </w:rPr>
              <w:t>AI</w:t>
            </w:r>
            <w:r>
              <w:rPr>
                <w:rFonts w:hint="eastAsia" w:ascii="Adobe 仿宋 Std R" w:hAnsi="Adobe 仿宋 Std R" w:eastAsia="Adobe 仿宋 Std R"/>
                <w:sz w:val="24"/>
                <w:szCs w:val="24"/>
              </w:rPr>
              <w:t>新锦绣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  <w:jc w:val="center"/>
        </w:trPr>
        <w:tc>
          <w:tcPr>
            <w:tcW w:w="38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8"/>
              <w:rPr>
                <w:rFonts w:ascii="Adobe 仿宋 Std R" w:hAnsi="Adobe 仿宋 Std R" w:eastAsia="Adobe 仿宋 Std R"/>
                <w:sz w:val="24"/>
                <w:szCs w:val="24"/>
              </w:rPr>
            </w:pPr>
            <w:r>
              <w:rPr>
                <w:rFonts w:hint="eastAsia" w:ascii="Adobe 仿宋 Std R" w:hAnsi="Adobe 仿宋 Std R" w:eastAsia="Adobe 仿宋 Std R"/>
                <w:sz w:val="24"/>
                <w:szCs w:val="24"/>
              </w:rPr>
              <w:t>个人</w:t>
            </w:r>
          </w:p>
        </w:tc>
        <w:tc>
          <w:tcPr>
            <w:tcW w:w="9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8"/>
              <w:rPr>
                <w:rFonts w:ascii="Adobe 仿宋 Std R" w:hAnsi="Adobe 仿宋 Std R" w:eastAsia="Adobe 仿宋 Std R"/>
                <w:sz w:val="24"/>
                <w:szCs w:val="24"/>
              </w:rPr>
            </w:pPr>
            <w:r>
              <w:rPr>
                <w:rFonts w:hint="eastAsia" w:ascii="Adobe 仿宋 Std R" w:hAnsi="Adobe 仿宋 Std R" w:eastAsia="Adobe 仿宋 Std R"/>
                <w:sz w:val="24"/>
                <w:szCs w:val="24"/>
              </w:rPr>
              <w:t>易起明</w:t>
            </w:r>
          </w:p>
        </w:tc>
        <w:tc>
          <w:tcPr>
            <w:tcW w:w="40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8"/>
              <w:rPr>
                <w:rFonts w:ascii="Adobe 仿宋 Std R" w:hAnsi="Adobe 仿宋 Std R" w:eastAsia="Adobe 仿宋 Std R"/>
                <w:sz w:val="24"/>
                <w:szCs w:val="24"/>
              </w:rPr>
            </w:pPr>
            <w:r>
              <w:rPr>
                <w:rFonts w:hint="eastAsia" w:ascii="Adobe 仿宋 Std R" w:hAnsi="Adobe 仿宋 Std R" w:eastAsia="Adobe 仿宋 Std R"/>
                <w:sz w:val="24"/>
                <w:szCs w:val="24"/>
              </w:rPr>
              <w:t>牛仔创绣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  <w:jc w:val="center"/>
        </w:trPr>
        <w:tc>
          <w:tcPr>
            <w:tcW w:w="3831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8"/>
              <w:rPr>
                <w:rFonts w:ascii="Adobe 仿宋 Std R" w:hAnsi="Adobe 仿宋 Std R" w:eastAsia="Adobe 仿宋 Std R"/>
                <w:sz w:val="24"/>
                <w:szCs w:val="24"/>
              </w:rPr>
            </w:pPr>
            <w:r>
              <w:rPr>
                <w:rFonts w:hint="eastAsia" w:ascii="Adobe 仿宋 Std R" w:hAnsi="Adobe 仿宋 Std R" w:eastAsia="Adobe 仿宋 Std R"/>
                <w:sz w:val="24"/>
                <w:szCs w:val="24"/>
              </w:rPr>
              <w:t>个人</w:t>
            </w:r>
          </w:p>
        </w:tc>
        <w:tc>
          <w:tcPr>
            <w:tcW w:w="965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8"/>
              <w:rPr>
                <w:rFonts w:ascii="Adobe 仿宋 Std R" w:hAnsi="Adobe 仿宋 Std R" w:eastAsia="Adobe 仿宋 Std R"/>
                <w:sz w:val="24"/>
                <w:szCs w:val="24"/>
              </w:rPr>
            </w:pPr>
            <w:r>
              <w:rPr>
                <w:rFonts w:hint="eastAsia" w:ascii="Adobe 仿宋 Std R" w:hAnsi="Adobe 仿宋 Std R" w:eastAsia="Adobe 仿宋 Std R"/>
                <w:sz w:val="24"/>
                <w:szCs w:val="24"/>
              </w:rPr>
              <w:t>冯桂华</w:t>
            </w:r>
          </w:p>
        </w:tc>
        <w:tc>
          <w:tcPr>
            <w:tcW w:w="40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8"/>
              <w:rPr>
                <w:rFonts w:ascii="Adobe 仿宋 Std R" w:hAnsi="Adobe 仿宋 Std R" w:eastAsia="Adobe 仿宋 Std R"/>
                <w:sz w:val="24"/>
                <w:szCs w:val="24"/>
              </w:rPr>
            </w:pPr>
            <w:r>
              <w:rPr>
                <w:rFonts w:hint="eastAsia" w:ascii="Adobe 仿宋 Std R" w:hAnsi="Adobe 仿宋 Std R" w:eastAsia="Adobe 仿宋 Std R"/>
                <w:sz w:val="24"/>
                <w:szCs w:val="24"/>
              </w:rPr>
              <w:t>银杏胸针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  <w:jc w:val="center"/>
        </w:trPr>
        <w:tc>
          <w:tcPr>
            <w:tcW w:w="3831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rPr>
                <w:rFonts w:ascii="Adobe 仿宋 Std R" w:hAnsi="Adobe 仿宋 Std R" w:eastAsia="Adobe 仿宋 Std R"/>
              </w:rPr>
            </w:pPr>
          </w:p>
        </w:tc>
        <w:tc>
          <w:tcPr>
            <w:tcW w:w="96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rPr>
                <w:rFonts w:ascii="Adobe 仿宋 Std R" w:hAnsi="Adobe 仿宋 Std R" w:eastAsia="Adobe 仿宋 Std R"/>
              </w:rPr>
            </w:pPr>
          </w:p>
        </w:tc>
        <w:tc>
          <w:tcPr>
            <w:tcW w:w="40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8"/>
              <w:rPr>
                <w:rFonts w:ascii="Adobe 仿宋 Std R" w:hAnsi="Adobe 仿宋 Std R" w:eastAsia="Adobe 仿宋 Std R"/>
                <w:sz w:val="24"/>
                <w:szCs w:val="24"/>
              </w:rPr>
            </w:pPr>
            <w:r>
              <w:rPr>
                <w:rFonts w:hint="eastAsia" w:ascii="Adobe 仿宋 Std R" w:hAnsi="Adobe 仿宋 Std R" w:eastAsia="Adobe 仿宋 Std R"/>
                <w:sz w:val="24"/>
                <w:szCs w:val="24"/>
              </w:rPr>
              <w:t>蝴蝶胸针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  <w:jc w:val="center"/>
        </w:trPr>
        <w:tc>
          <w:tcPr>
            <w:tcW w:w="3831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rPr>
                <w:rFonts w:ascii="Adobe 仿宋 Std R" w:hAnsi="Adobe 仿宋 Std R" w:eastAsia="Adobe 仿宋 Std R"/>
              </w:rPr>
            </w:pPr>
          </w:p>
        </w:tc>
        <w:tc>
          <w:tcPr>
            <w:tcW w:w="96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rPr>
                <w:rFonts w:ascii="Adobe 仿宋 Std R" w:hAnsi="Adobe 仿宋 Std R" w:eastAsia="Adobe 仿宋 Std R"/>
              </w:rPr>
            </w:pPr>
          </w:p>
        </w:tc>
        <w:tc>
          <w:tcPr>
            <w:tcW w:w="40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8"/>
              <w:rPr>
                <w:rFonts w:ascii="Adobe 仿宋 Std R" w:hAnsi="Adobe 仿宋 Std R" w:eastAsia="Adobe 仿宋 Std R"/>
                <w:sz w:val="24"/>
                <w:szCs w:val="24"/>
              </w:rPr>
            </w:pPr>
            <w:r>
              <w:rPr>
                <w:rFonts w:hint="eastAsia" w:ascii="Adobe 仿宋 Std R" w:hAnsi="Adobe 仿宋 Std R" w:eastAsia="Adobe 仿宋 Std R"/>
                <w:sz w:val="24"/>
                <w:szCs w:val="24"/>
              </w:rPr>
              <w:t>树叶耳环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  <w:jc w:val="center"/>
        </w:trPr>
        <w:tc>
          <w:tcPr>
            <w:tcW w:w="38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成都绣缘蜀绣有限责任公司</w:t>
            </w:r>
          </w:p>
        </w:tc>
        <w:tc>
          <w:tcPr>
            <w:tcW w:w="9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孟德芝</w:t>
            </w:r>
          </w:p>
        </w:tc>
        <w:tc>
          <w:tcPr>
            <w:tcW w:w="40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蜀绣居家生活系列:桌布,靠垫四套</w:t>
            </w:r>
          </w:p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茶祺一套</w:t>
            </w:r>
          </w:p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桌祺四条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3831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</w:p>
        </w:tc>
        <w:tc>
          <w:tcPr>
            <w:tcW w:w="965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李曦</w:t>
            </w:r>
          </w:p>
        </w:tc>
        <w:tc>
          <w:tcPr>
            <w:tcW w:w="4036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 xml:space="preserve">  针法彩马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  <w:jc w:val="center"/>
        </w:trPr>
        <w:tc>
          <w:tcPr>
            <w:tcW w:w="3831" w:type="dxa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杨德全工作室</w:t>
            </w:r>
          </w:p>
        </w:tc>
        <w:tc>
          <w:tcPr>
            <w:tcW w:w="96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杨德全</w:t>
            </w:r>
          </w:p>
        </w:tc>
        <w:tc>
          <w:tcPr>
            <w:tcW w:w="4036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蜀绣书签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  <w:jc w:val="center"/>
        </w:trPr>
        <w:tc>
          <w:tcPr>
            <w:tcW w:w="3831" w:type="dxa"/>
            <w:vMerge w:val="restart"/>
            <w:tcBorders>
              <w:left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hint="eastAsia"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成都纺织高专</w:t>
            </w:r>
          </w:p>
        </w:tc>
        <w:tc>
          <w:tcPr>
            <w:tcW w:w="96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</w:p>
        </w:tc>
        <w:tc>
          <w:tcPr>
            <w:tcW w:w="4036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荷和研玉慧珠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jc w:val="center"/>
        </w:trPr>
        <w:tc>
          <w:tcPr>
            <w:tcW w:w="3831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</w:p>
        </w:tc>
        <w:tc>
          <w:tcPr>
            <w:tcW w:w="96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</w:p>
        </w:tc>
        <w:tc>
          <w:tcPr>
            <w:tcW w:w="4036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红妆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3831" w:type="dxa"/>
            <w:vMerge w:val="restart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成都蓉锦蜀绣文化发展有限公司</w:t>
            </w:r>
          </w:p>
        </w:tc>
        <w:tc>
          <w:tcPr>
            <w:tcW w:w="965" w:type="dxa"/>
            <w:vMerge w:val="restart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蔡世民</w:t>
            </w:r>
          </w:p>
        </w:tc>
        <w:tc>
          <w:tcPr>
            <w:tcW w:w="4036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蝶恋牡丹披肩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" w:hRule="atLeast"/>
          <w:jc w:val="center"/>
        </w:trPr>
        <w:tc>
          <w:tcPr>
            <w:tcW w:w="3831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</w:p>
        </w:tc>
        <w:tc>
          <w:tcPr>
            <w:tcW w:w="965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</w:p>
        </w:tc>
        <w:tc>
          <w:tcPr>
            <w:tcW w:w="4036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丝巾扣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  <w:jc w:val="center"/>
        </w:trPr>
        <w:tc>
          <w:tcPr>
            <w:tcW w:w="3831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</w:p>
        </w:tc>
        <w:tc>
          <w:tcPr>
            <w:tcW w:w="965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</w:p>
        </w:tc>
        <w:tc>
          <w:tcPr>
            <w:tcW w:w="4036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羊绒围巾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3831" w:type="dxa"/>
            <w:vMerge w:val="continue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</w:p>
        </w:tc>
        <w:tc>
          <w:tcPr>
            <w:tcW w:w="965" w:type="dxa"/>
            <w:vMerge w:val="continue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</w:p>
        </w:tc>
        <w:tc>
          <w:tcPr>
            <w:tcW w:w="4036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桌屏摆件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  <w:jc w:val="center"/>
        </w:trPr>
        <w:tc>
          <w:tcPr>
            <w:tcW w:w="3831" w:type="dxa"/>
            <w:vMerge w:val="restart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郫县品艺蜀绣工艺品有限公司</w:t>
            </w:r>
          </w:p>
        </w:tc>
        <w:tc>
          <w:tcPr>
            <w:tcW w:w="965" w:type="dxa"/>
            <w:vMerge w:val="restart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</w:p>
        </w:tc>
        <w:tc>
          <w:tcPr>
            <w:tcW w:w="4036" w:type="dxa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旗袍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3831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</w:p>
        </w:tc>
        <w:tc>
          <w:tcPr>
            <w:tcW w:w="965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</w:p>
        </w:tc>
        <w:tc>
          <w:tcPr>
            <w:tcW w:w="4036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桌旗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  <w:jc w:val="center"/>
        </w:trPr>
        <w:tc>
          <w:tcPr>
            <w:tcW w:w="3831" w:type="dxa"/>
            <w:vMerge w:val="restart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hint="eastAsia" w:ascii="Adobe 仿宋 Std R" w:hAnsi="Adobe 仿宋 Std R" w:eastAsia="Adobe 仿宋 Std R"/>
              </w:rPr>
            </w:pPr>
          </w:p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郝淑萍大师工作室</w:t>
            </w:r>
          </w:p>
        </w:tc>
        <w:tc>
          <w:tcPr>
            <w:tcW w:w="965" w:type="dxa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陈晓丹</w:t>
            </w:r>
          </w:p>
        </w:tc>
        <w:tc>
          <w:tcPr>
            <w:tcW w:w="4036" w:type="dxa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双面绣-梨花雨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3831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</w:p>
        </w:tc>
        <w:tc>
          <w:tcPr>
            <w:tcW w:w="96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税琴</w:t>
            </w:r>
          </w:p>
        </w:tc>
        <w:tc>
          <w:tcPr>
            <w:tcW w:w="4036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双面绣-红叶小鸟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  <w:jc w:val="center"/>
        </w:trPr>
        <w:tc>
          <w:tcPr>
            <w:tcW w:w="3831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个人</w:t>
            </w:r>
          </w:p>
        </w:tc>
        <w:tc>
          <w:tcPr>
            <w:tcW w:w="96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邹旭李婷</w:t>
            </w:r>
          </w:p>
        </w:tc>
        <w:tc>
          <w:tcPr>
            <w:tcW w:w="4036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蜀绣饰品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  <w:jc w:val="center"/>
        </w:trPr>
        <w:tc>
          <w:tcPr>
            <w:tcW w:w="3831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四川华新现代职业学院</w:t>
            </w:r>
          </w:p>
        </w:tc>
        <w:tc>
          <w:tcPr>
            <w:tcW w:w="96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黄春梅</w:t>
            </w:r>
          </w:p>
        </w:tc>
        <w:tc>
          <w:tcPr>
            <w:tcW w:w="4036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团花01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  <w:jc w:val="center"/>
        </w:trPr>
        <w:tc>
          <w:tcPr>
            <w:tcW w:w="3831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成都情针意线蜀绣文化传播有限公司</w:t>
            </w:r>
          </w:p>
        </w:tc>
        <w:tc>
          <w:tcPr>
            <w:tcW w:w="96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党建苹</w:t>
            </w:r>
          </w:p>
        </w:tc>
        <w:tc>
          <w:tcPr>
            <w:tcW w:w="4036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蜀绣熊猫明信片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  <w:jc w:val="center"/>
        </w:trPr>
        <w:tc>
          <w:tcPr>
            <w:tcW w:w="3831" w:type="dxa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个人</w:t>
            </w:r>
          </w:p>
        </w:tc>
        <w:tc>
          <w:tcPr>
            <w:tcW w:w="965" w:type="dxa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符国莲</w:t>
            </w:r>
          </w:p>
        </w:tc>
        <w:tc>
          <w:tcPr>
            <w:tcW w:w="4036" w:type="dxa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蜀绣茶席(选梅花)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jc w:val="center"/>
        </w:trPr>
        <w:tc>
          <w:tcPr>
            <w:tcW w:w="3831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成都丝语蜀绣有限公司</w:t>
            </w:r>
          </w:p>
        </w:tc>
        <w:tc>
          <w:tcPr>
            <w:tcW w:w="96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陈德斌</w:t>
            </w:r>
          </w:p>
        </w:tc>
        <w:tc>
          <w:tcPr>
            <w:tcW w:w="4036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台灯昆虫系列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  <w:jc w:val="center"/>
        </w:trPr>
        <w:tc>
          <w:tcPr>
            <w:tcW w:w="3831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个人</w:t>
            </w:r>
          </w:p>
        </w:tc>
        <w:tc>
          <w:tcPr>
            <w:tcW w:w="96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吴玉英</w:t>
            </w:r>
          </w:p>
        </w:tc>
        <w:tc>
          <w:tcPr>
            <w:tcW w:w="4036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Adobe 仿宋 Std R" w:hAnsi="Adobe 仿宋 Std R" w:eastAsia="Adobe 仿宋 Std R"/>
              </w:rPr>
            </w:pPr>
            <w:r>
              <w:rPr>
                <w:rFonts w:hint="eastAsia" w:ascii="Adobe 仿宋 Std R" w:hAnsi="Adobe 仿宋 Std R" w:eastAsia="Adobe 仿宋 Std R"/>
              </w:rPr>
              <w:t>梦敦煌-蜀绣书签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3831" w:type="dxa"/>
            <w:shd w:val="clear" w:color="auto" w:fill="auto"/>
          </w:tcPr>
          <w:p>
            <w:pPr>
              <w:rPr>
                <w:rFonts w:ascii="Adobe 仿宋 Std R" w:hAnsi="Adobe 仿宋 Std R" w:eastAsia="Adobe 仿宋 Std R"/>
              </w:rPr>
            </w:pPr>
          </w:p>
        </w:tc>
        <w:tc>
          <w:tcPr>
            <w:tcW w:w="965" w:type="dxa"/>
            <w:shd w:val="clear" w:color="auto" w:fill="auto"/>
          </w:tcPr>
          <w:p>
            <w:pPr>
              <w:rPr>
                <w:rFonts w:ascii="Adobe 仿宋 Std R" w:hAnsi="Adobe 仿宋 Std R" w:eastAsia="Adobe 仿宋 Std R"/>
              </w:rPr>
            </w:pPr>
          </w:p>
        </w:tc>
        <w:tc>
          <w:tcPr>
            <w:tcW w:w="4036" w:type="dxa"/>
            <w:shd w:val="clear" w:color="auto" w:fill="auto"/>
          </w:tcPr>
          <w:p>
            <w:pPr>
              <w:rPr>
                <w:rFonts w:ascii="Adobe 仿宋 Std R" w:hAnsi="Adobe 仿宋 Std R" w:eastAsia="Adobe 仿宋 Std R"/>
              </w:rPr>
            </w:pPr>
          </w:p>
        </w:tc>
      </w:tr>
    </w:tbl>
    <w:p>
      <w:pPr>
        <w:pStyle w:val="6"/>
        <w:rPr>
          <w:rFonts w:ascii="Adobe 仿宋 Std R" w:hAnsi="Adobe 仿宋 Std R" w:eastAsia="Adobe 仿宋 Std R"/>
          <w:sz w:val="24"/>
          <w:szCs w:val="24"/>
        </w:rPr>
      </w:pPr>
    </w:p>
    <w:p>
      <w:pPr>
        <w:pStyle w:val="6"/>
        <w:jc w:val="right"/>
        <w:rPr>
          <w:rFonts w:hint="eastAsia" w:ascii="Adobe 仿宋 Std R" w:hAnsi="Adobe 仿宋 Std R" w:eastAsia="Adobe 仿宋 Std R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134" w:right="1134" w:bottom="1134" w:left="1134" w:header="709" w:footer="85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Helvetica Neue">
    <w:altName w:val="Corbel"/>
    <w:panose1 w:val="02000503000000020004"/>
    <w:charset w:val="00"/>
    <w:family w:val="auto"/>
    <w:pitch w:val="default"/>
    <w:sig w:usb0="00000000" w:usb1="00000000" w:usb2="00000010" w:usb3="00000000" w:csb0="0000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dobe 仿宋 Std R">
    <w:altName w:val="仿宋_GB2312"/>
    <w:panose1 w:val="02020400000000000000"/>
    <w:charset w:val="50"/>
    <w:family w:val="auto"/>
    <w:pitch w:val="default"/>
    <w:sig w:usb0="00000000" w:usb1="00000000" w:usb2="00000016" w:usb3="00000000" w:csb0="00060007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50"/>
    <w:family w:val="auto"/>
    <w:pitch w:val="default"/>
    <w:sig w:usb0="00000001" w:usb1="080E0000" w:usb2="00000000" w:usb3="00000000" w:csb0="00040000" w:csb1="00000000"/>
  </w:font>
  <w:font w:name="Corbel">
    <w:panose1 w:val="020B0503020204020204"/>
    <w:charset w:val="00"/>
    <w:family w:val="auto"/>
    <w:pitch w:val="default"/>
    <w:sig w:usb0="A00002EF" w:usb1="4000204B" w:usb2="00000000" w:usb3="00000000" w:csb0="200000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</w:compat>
  <w:rsids>
    <w:rsidRoot w:val="004B5EB0"/>
    <w:rsid w:val="00012BF7"/>
    <w:rsid w:val="001461A9"/>
    <w:rsid w:val="0015069D"/>
    <w:rsid w:val="0015564E"/>
    <w:rsid w:val="001A3352"/>
    <w:rsid w:val="001C48E1"/>
    <w:rsid w:val="002507BA"/>
    <w:rsid w:val="00263F2C"/>
    <w:rsid w:val="004214BE"/>
    <w:rsid w:val="004B5EB0"/>
    <w:rsid w:val="007814F5"/>
    <w:rsid w:val="00B40131"/>
    <w:rsid w:val="00CD4B75"/>
    <w:rsid w:val="00DC5361"/>
    <w:rsid w:val="00DD3C3A"/>
    <w:rsid w:val="00E514CD"/>
    <w:rsid w:val="00E84543"/>
    <w:rsid w:val="30DF7AFC"/>
    <w:rsid w:val="559D1667"/>
    <w:rsid w:val="719D2323"/>
    <w:rsid w:val="72C16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character" w:default="1" w:styleId="2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qFormat/>
    <w:uiPriority w:val="0"/>
    <w:rPr>
      <w:u w:val="single"/>
    </w:rPr>
  </w:style>
  <w:style w:type="table" w:customStyle="1" w:styleId="5">
    <w:name w:val="Table Normal"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正文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Helvetica Neue" w:hAnsi="Helvetica Neue" w:eastAsia="Arial Unicode MS" w:cs="Arial Unicode MS"/>
      <w:color w:val="000000"/>
      <w:sz w:val="22"/>
      <w:szCs w:val="22"/>
      <w:lang w:val="en-US" w:eastAsia="zh-CN" w:bidi="ar-SA"/>
    </w:rPr>
  </w:style>
  <w:style w:type="paragraph" w:customStyle="1" w:styleId="7">
    <w:name w:val="表格样式 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Helvetica Neue" w:hAnsi="Helvetica Neue" w:eastAsia="Arial Unicode MS" w:cs="Arial Unicode MS"/>
      <w:b/>
      <w:bCs/>
      <w:color w:val="000000"/>
      <w:lang w:val="en-US" w:eastAsia="zh-CN" w:bidi="ar-SA"/>
    </w:rPr>
  </w:style>
  <w:style w:type="paragraph" w:customStyle="1" w:styleId="8">
    <w:name w:val="表格样式 2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Helvetica Neue" w:hAnsi="Helvetica Neue" w:eastAsia="Arial Unicode MS" w:cs="Arial Unicode MS"/>
      <w:color w:val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宋体"/>
        <a:cs typeface="Helvetica Neue"/>
      </a:majorFont>
      <a:minorFont>
        <a:latin typeface="Helvetica Neue"/>
        <a:ea typeface="宋体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130</Words>
  <Characters>745</Characters>
  <Lines>6</Lines>
  <Paragraphs>1</Paragraphs>
  <TotalTime>1</TotalTime>
  <ScaleCrop>false</ScaleCrop>
  <LinksUpToDate>false</LinksUpToDate>
  <CharactersWithSpaces>874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2018-11-12T07:40:00Z</dcterms:created>
  <dc:creator>Administrator</dc:creator>
  <cp:lastModifiedBy>莲心</cp:lastModifiedBy>
  <dcterms:modified xsi:type="dcterms:W3CDTF">2018-11-13T07:46:48Z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